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2F61" w14:textId="6BBAF0BB" w:rsidR="00161265" w:rsidRPr="00466D72" w:rsidRDefault="00E54BB6" w:rsidP="00161265">
      <w:pPr>
        <w:tabs>
          <w:tab w:val="left" w:pos="3105"/>
        </w:tabs>
        <w:jc w:val="center"/>
        <w:rPr>
          <w:b/>
          <w:sz w:val="24"/>
          <w:szCs w:val="24"/>
          <w:u w:val="single"/>
        </w:rPr>
      </w:pPr>
      <w:r>
        <w:rPr>
          <w:b/>
          <w:sz w:val="24"/>
          <w:szCs w:val="24"/>
          <w:u w:val="single"/>
        </w:rPr>
        <w:t>TAŞIT</w:t>
      </w:r>
      <w:r w:rsidR="00CB57AA" w:rsidRPr="00466D72">
        <w:rPr>
          <w:b/>
          <w:sz w:val="24"/>
          <w:szCs w:val="24"/>
          <w:u w:val="single"/>
        </w:rPr>
        <w:t xml:space="preserve"> SATIŞ ŞARTNAMESİ</w:t>
      </w:r>
    </w:p>
    <w:p w14:paraId="27B973D5" w14:textId="77777777" w:rsidR="00161265" w:rsidRPr="00B1413E" w:rsidRDefault="00161265" w:rsidP="00161265">
      <w:pPr>
        <w:rPr>
          <w:sz w:val="24"/>
          <w:szCs w:val="24"/>
        </w:rPr>
      </w:pPr>
    </w:p>
    <w:p w14:paraId="109D72D2" w14:textId="7B2133EF" w:rsidR="00161265" w:rsidRPr="00B1413E" w:rsidRDefault="00161265" w:rsidP="00161265">
      <w:pPr>
        <w:numPr>
          <w:ilvl w:val="0"/>
          <w:numId w:val="1"/>
        </w:numPr>
        <w:jc w:val="both"/>
        <w:rPr>
          <w:b/>
          <w:sz w:val="24"/>
          <w:szCs w:val="24"/>
        </w:rPr>
      </w:pPr>
      <w:r w:rsidRPr="00B1413E">
        <w:rPr>
          <w:b/>
          <w:sz w:val="24"/>
          <w:szCs w:val="24"/>
        </w:rPr>
        <w:t xml:space="preserve">SATIŞA KONU </w:t>
      </w:r>
      <w:r w:rsidR="00045A89">
        <w:rPr>
          <w:b/>
          <w:sz w:val="24"/>
          <w:szCs w:val="24"/>
        </w:rPr>
        <w:t>TAŞITIN</w:t>
      </w:r>
      <w:r w:rsidRPr="00B1413E">
        <w:rPr>
          <w:b/>
          <w:sz w:val="24"/>
          <w:szCs w:val="24"/>
        </w:rPr>
        <w:t>, MUHAMMEN BEDELLER VE GEÇİCİ TEM</w:t>
      </w:r>
      <w:r w:rsidR="00566F31" w:rsidRPr="00B1413E">
        <w:rPr>
          <w:b/>
          <w:sz w:val="24"/>
          <w:szCs w:val="24"/>
        </w:rPr>
        <w:t>İ</w:t>
      </w:r>
      <w:r w:rsidRPr="00B1413E">
        <w:rPr>
          <w:b/>
          <w:sz w:val="24"/>
          <w:szCs w:val="24"/>
        </w:rPr>
        <w:t>NATLAR</w:t>
      </w:r>
    </w:p>
    <w:p w14:paraId="034A9DDC" w14:textId="77777777" w:rsidR="00161265" w:rsidRPr="00B1413E" w:rsidRDefault="00161265" w:rsidP="00161265">
      <w:pPr>
        <w:ind w:left="780"/>
        <w:rPr>
          <w:b/>
          <w:sz w:val="24"/>
          <w:szCs w:val="24"/>
        </w:rPr>
      </w:pPr>
    </w:p>
    <w:p w14:paraId="6096C3E8" w14:textId="09E43572" w:rsidR="00CB57AA" w:rsidRDefault="00161265" w:rsidP="00F423FF">
      <w:pPr>
        <w:ind w:firstLine="708"/>
        <w:jc w:val="both"/>
        <w:rPr>
          <w:sz w:val="24"/>
          <w:szCs w:val="24"/>
        </w:rPr>
      </w:pPr>
      <w:r w:rsidRPr="00B1413E">
        <w:rPr>
          <w:sz w:val="24"/>
          <w:szCs w:val="24"/>
        </w:rPr>
        <w:t xml:space="preserve">Aşağıda liste halinde verilen </w:t>
      </w:r>
      <w:proofErr w:type="spellStart"/>
      <w:r w:rsidR="00366BD4">
        <w:rPr>
          <w:sz w:val="24"/>
          <w:szCs w:val="24"/>
        </w:rPr>
        <w:t>Çukurkuyu</w:t>
      </w:r>
      <w:proofErr w:type="spellEnd"/>
      <w:r w:rsidR="00366BD4">
        <w:rPr>
          <w:sz w:val="24"/>
          <w:szCs w:val="24"/>
        </w:rPr>
        <w:t xml:space="preserve"> </w:t>
      </w:r>
      <w:r w:rsidR="00045A89">
        <w:rPr>
          <w:sz w:val="24"/>
          <w:szCs w:val="24"/>
        </w:rPr>
        <w:t xml:space="preserve">belediyesine </w:t>
      </w:r>
      <w:r w:rsidR="00F423FF">
        <w:rPr>
          <w:sz w:val="24"/>
          <w:szCs w:val="24"/>
        </w:rPr>
        <w:t xml:space="preserve">ait </w:t>
      </w:r>
      <w:r w:rsidR="007D60F6">
        <w:rPr>
          <w:sz w:val="24"/>
          <w:szCs w:val="24"/>
        </w:rPr>
        <w:t>1</w:t>
      </w:r>
      <w:r w:rsidR="00030F97">
        <w:rPr>
          <w:sz w:val="24"/>
          <w:szCs w:val="24"/>
        </w:rPr>
        <w:t xml:space="preserve"> </w:t>
      </w:r>
      <w:r w:rsidR="00366BD4">
        <w:rPr>
          <w:sz w:val="24"/>
          <w:szCs w:val="24"/>
        </w:rPr>
        <w:t>a</w:t>
      </w:r>
      <w:r w:rsidR="00030F97">
        <w:rPr>
          <w:sz w:val="24"/>
          <w:szCs w:val="24"/>
        </w:rPr>
        <w:t>det</w:t>
      </w:r>
      <w:r w:rsidR="00366BD4">
        <w:rPr>
          <w:sz w:val="24"/>
          <w:szCs w:val="24"/>
        </w:rPr>
        <w:t xml:space="preserve"> </w:t>
      </w:r>
      <w:r w:rsidR="00B067E0">
        <w:rPr>
          <w:sz w:val="24"/>
          <w:szCs w:val="24"/>
        </w:rPr>
        <w:t xml:space="preserve">taşıtın </w:t>
      </w:r>
      <w:r w:rsidRPr="00B1413E">
        <w:rPr>
          <w:sz w:val="24"/>
          <w:szCs w:val="24"/>
        </w:rPr>
        <w:t>satışının yapılması işi</w:t>
      </w:r>
      <w:r w:rsidR="00ED0B94">
        <w:rPr>
          <w:sz w:val="24"/>
          <w:szCs w:val="24"/>
        </w:rPr>
        <w:t xml:space="preserve"> </w:t>
      </w:r>
      <w:r w:rsidRPr="00B1413E">
        <w:rPr>
          <w:sz w:val="24"/>
          <w:szCs w:val="24"/>
        </w:rPr>
        <w:t xml:space="preserve">2886 sayılı </w:t>
      </w:r>
      <w:r w:rsidR="001774E1" w:rsidRPr="00B1413E">
        <w:rPr>
          <w:sz w:val="24"/>
          <w:szCs w:val="24"/>
        </w:rPr>
        <w:t>Devlet İhale Kanunu’nun</w:t>
      </w:r>
      <w:r w:rsidRPr="00B1413E">
        <w:rPr>
          <w:sz w:val="24"/>
          <w:szCs w:val="24"/>
        </w:rPr>
        <w:t xml:space="preserve"> 45. maddesi gereğince Açık Teklif Usulü </w:t>
      </w:r>
      <w:r w:rsidR="008F0B79" w:rsidRPr="00B1413E">
        <w:rPr>
          <w:sz w:val="24"/>
          <w:szCs w:val="24"/>
        </w:rPr>
        <w:t>ile ihale</w:t>
      </w:r>
      <w:r w:rsidRPr="00B1413E">
        <w:rPr>
          <w:sz w:val="24"/>
          <w:szCs w:val="24"/>
        </w:rPr>
        <w:t xml:space="preserve"> edilmek </w:t>
      </w:r>
      <w:r w:rsidR="008F0B79" w:rsidRPr="00B1413E">
        <w:rPr>
          <w:sz w:val="24"/>
          <w:szCs w:val="24"/>
        </w:rPr>
        <w:t>suretiyle yapılacaktır</w:t>
      </w:r>
      <w:r w:rsidRPr="00B1413E">
        <w:rPr>
          <w:sz w:val="24"/>
          <w:szCs w:val="24"/>
        </w:rPr>
        <w:t>.</w:t>
      </w:r>
    </w:p>
    <w:p w14:paraId="3EF7A6EB" w14:textId="77777777" w:rsidR="00CB57AA" w:rsidRDefault="00CB57AA" w:rsidP="00161265">
      <w:pPr>
        <w:tabs>
          <w:tab w:val="left" w:pos="0"/>
        </w:tabs>
        <w:rPr>
          <w:b/>
          <w:sz w:val="14"/>
          <w:szCs w:val="14"/>
        </w:rPr>
      </w:pPr>
    </w:p>
    <w:tbl>
      <w:tblPr>
        <w:tblW w:w="10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407"/>
        <w:gridCol w:w="1415"/>
        <w:gridCol w:w="1556"/>
        <w:gridCol w:w="1133"/>
        <w:gridCol w:w="1695"/>
        <w:gridCol w:w="1496"/>
        <w:gridCol w:w="1365"/>
      </w:tblGrid>
      <w:tr w:rsidR="003B2FCE" w14:paraId="02B95E7C" w14:textId="1F70B669" w:rsidTr="003B2FCE">
        <w:trPr>
          <w:trHeight w:val="454"/>
        </w:trPr>
        <w:tc>
          <w:tcPr>
            <w:tcW w:w="420" w:type="dxa"/>
          </w:tcPr>
          <w:p w14:paraId="0F0A9427" w14:textId="43E1D8AF" w:rsidR="003B2FCE" w:rsidRPr="007D60F6" w:rsidRDefault="003B2FCE" w:rsidP="001C739E">
            <w:pPr>
              <w:jc w:val="both"/>
              <w:rPr>
                <w:b/>
                <w:sz w:val="24"/>
                <w:szCs w:val="24"/>
              </w:rPr>
            </w:pPr>
          </w:p>
        </w:tc>
        <w:tc>
          <w:tcPr>
            <w:tcW w:w="1407" w:type="dxa"/>
          </w:tcPr>
          <w:p w14:paraId="23E255F1" w14:textId="0D937596" w:rsidR="003B2FCE" w:rsidRPr="007D60F6" w:rsidRDefault="003B2FCE" w:rsidP="007D60F6">
            <w:pPr>
              <w:jc w:val="center"/>
              <w:rPr>
                <w:b/>
                <w:bCs/>
                <w:sz w:val="24"/>
                <w:szCs w:val="24"/>
              </w:rPr>
            </w:pPr>
            <w:r w:rsidRPr="007D60F6">
              <w:rPr>
                <w:b/>
                <w:bCs/>
                <w:sz w:val="24"/>
                <w:szCs w:val="24"/>
              </w:rPr>
              <w:t>PLAKASI</w:t>
            </w:r>
          </w:p>
        </w:tc>
        <w:tc>
          <w:tcPr>
            <w:tcW w:w="1415" w:type="dxa"/>
          </w:tcPr>
          <w:p w14:paraId="3D07B3C0" w14:textId="4BFC4791" w:rsidR="003B2FCE" w:rsidRPr="007D60F6" w:rsidRDefault="003B2FCE" w:rsidP="007D60F6">
            <w:pPr>
              <w:jc w:val="center"/>
              <w:rPr>
                <w:b/>
                <w:bCs/>
                <w:sz w:val="24"/>
                <w:szCs w:val="24"/>
              </w:rPr>
            </w:pPr>
            <w:r w:rsidRPr="007D60F6">
              <w:rPr>
                <w:b/>
                <w:bCs/>
                <w:sz w:val="24"/>
                <w:szCs w:val="24"/>
              </w:rPr>
              <w:t>MARKASI</w:t>
            </w:r>
          </w:p>
        </w:tc>
        <w:tc>
          <w:tcPr>
            <w:tcW w:w="1556" w:type="dxa"/>
          </w:tcPr>
          <w:p w14:paraId="4767C7B6" w14:textId="5E41A675" w:rsidR="003B2FCE" w:rsidRPr="007D60F6" w:rsidRDefault="003B2FCE" w:rsidP="007D60F6">
            <w:pPr>
              <w:jc w:val="center"/>
              <w:rPr>
                <w:b/>
                <w:sz w:val="24"/>
                <w:szCs w:val="24"/>
              </w:rPr>
            </w:pPr>
            <w:r w:rsidRPr="007D60F6">
              <w:rPr>
                <w:b/>
                <w:sz w:val="24"/>
                <w:szCs w:val="24"/>
              </w:rPr>
              <w:t>CİNSİ</w:t>
            </w:r>
          </w:p>
        </w:tc>
        <w:tc>
          <w:tcPr>
            <w:tcW w:w="1133" w:type="dxa"/>
          </w:tcPr>
          <w:p w14:paraId="6B87A53D" w14:textId="4A6608AE" w:rsidR="003B2FCE" w:rsidRPr="007D60F6" w:rsidRDefault="003B2FCE" w:rsidP="007D60F6">
            <w:pPr>
              <w:jc w:val="center"/>
              <w:rPr>
                <w:b/>
                <w:sz w:val="24"/>
                <w:szCs w:val="24"/>
              </w:rPr>
            </w:pPr>
            <w:r w:rsidRPr="007D60F6">
              <w:rPr>
                <w:b/>
                <w:sz w:val="24"/>
                <w:szCs w:val="24"/>
              </w:rPr>
              <w:t>MODEL</w:t>
            </w:r>
          </w:p>
        </w:tc>
        <w:tc>
          <w:tcPr>
            <w:tcW w:w="1695" w:type="dxa"/>
          </w:tcPr>
          <w:p w14:paraId="4DDB02DB" w14:textId="75AC7331" w:rsidR="003B2FCE" w:rsidRPr="007D60F6" w:rsidRDefault="003B2FCE" w:rsidP="007D60F6">
            <w:pPr>
              <w:jc w:val="center"/>
              <w:rPr>
                <w:b/>
                <w:sz w:val="24"/>
                <w:szCs w:val="24"/>
              </w:rPr>
            </w:pPr>
            <w:r w:rsidRPr="007D60F6">
              <w:rPr>
                <w:b/>
                <w:sz w:val="24"/>
                <w:szCs w:val="24"/>
              </w:rPr>
              <w:t>MUH. BEDEL</w:t>
            </w:r>
          </w:p>
        </w:tc>
        <w:tc>
          <w:tcPr>
            <w:tcW w:w="1496" w:type="dxa"/>
          </w:tcPr>
          <w:p w14:paraId="66096266" w14:textId="5D7C9C34" w:rsidR="003B2FCE" w:rsidRPr="007D60F6" w:rsidRDefault="003B2FCE" w:rsidP="007D60F6">
            <w:pPr>
              <w:jc w:val="center"/>
              <w:rPr>
                <w:b/>
                <w:sz w:val="24"/>
                <w:szCs w:val="24"/>
              </w:rPr>
            </w:pPr>
            <w:r w:rsidRPr="007D60F6">
              <w:rPr>
                <w:b/>
                <w:sz w:val="24"/>
                <w:szCs w:val="24"/>
              </w:rPr>
              <w:t>%10 G.TEM.</w:t>
            </w:r>
          </w:p>
        </w:tc>
        <w:tc>
          <w:tcPr>
            <w:tcW w:w="1365" w:type="dxa"/>
          </w:tcPr>
          <w:p w14:paraId="42129018" w14:textId="41C4A253" w:rsidR="003B2FCE" w:rsidRPr="007D60F6" w:rsidRDefault="003B2FCE" w:rsidP="007D60F6">
            <w:pPr>
              <w:jc w:val="center"/>
              <w:rPr>
                <w:b/>
                <w:sz w:val="24"/>
                <w:szCs w:val="24"/>
              </w:rPr>
            </w:pPr>
            <w:r>
              <w:rPr>
                <w:b/>
                <w:sz w:val="24"/>
                <w:szCs w:val="24"/>
              </w:rPr>
              <w:t>KDV</w:t>
            </w:r>
          </w:p>
        </w:tc>
      </w:tr>
      <w:tr w:rsidR="003B2FCE" w14:paraId="7A6072A1" w14:textId="5D2EBA2A" w:rsidTr="003B2FCE">
        <w:trPr>
          <w:trHeight w:val="372"/>
        </w:trPr>
        <w:tc>
          <w:tcPr>
            <w:tcW w:w="420" w:type="dxa"/>
          </w:tcPr>
          <w:p w14:paraId="4CF59CCD" w14:textId="774A566C" w:rsidR="003B2FCE" w:rsidRPr="007D60F6" w:rsidRDefault="003B2FCE" w:rsidP="001C739E">
            <w:pPr>
              <w:jc w:val="center"/>
              <w:rPr>
                <w:b/>
                <w:bCs/>
                <w:sz w:val="24"/>
                <w:szCs w:val="24"/>
              </w:rPr>
            </w:pPr>
            <w:r>
              <w:rPr>
                <w:b/>
                <w:bCs/>
                <w:sz w:val="24"/>
                <w:szCs w:val="24"/>
              </w:rPr>
              <w:t>1</w:t>
            </w:r>
          </w:p>
        </w:tc>
        <w:tc>
          <w:tcPr>
            <w:tcW w:w="1407" w:type="dxa"/>
          </w:tcPr>
          <w:p w14:paraId="058D474F" w14:textId="1948E970" w:rsidR="003B2FCE" w:rsidRPr="007D60F6" w:rsidRDefault="003B2FCE" w:rsidP="007D60F6">
            <w:pPr>
              <w:jc w:val="center"/>
              <w:rPr>
                <w:b/>
                <w:bCs/>
                <w:sz w:val="24"/>
                <w:szCs w:val="24"/>
              </w:rPr>
            </w:pPr>
            <w:r w:rsidRPr="007D60F6">
              <w:rPr>
                <w:b/>
                <w:bCs/>
                <w:sz w:val="24"/>
                <w:szCs w:val="24"/>
              </w:rPr>
              <w:t>51 LA 994</w:t>
            </w:r>
          </w:p>
        </w:tc>
        <w:tc>
          <w:tcPr>
            <w:tcW w:w="1415" w:type="dxa"/>
          </w:tcPr>
          <w:p w14:paraId="17F54538" w14:textId="29D9659C" w:rsidR="003B2FCE" w:rsidRPr="007D60F6" w:rsidRDefault="003B2FCE" w:rsidP="007D60F6">
            <w:pPr>
              <w:jc w:val="center"/>
              <w:rPr>
                <w:b/>
                <w:bCs/>
                <w:sz w:val="24"/>
                <w:szCs w:val="24"/>
              </w:rPr>
            </w:pPr>
            <w:r w:rsidRPr="007D60F6">
              <w:rPr>
                <w:b/>
                <w:bCs/>
                <w:sz w:val="24"/>
                <w:szCs w:val="24"/>
              </w:rPr>
              <w:t>BMC</w:t>
            </w:r>
          </w:p>
        </w:tc>
        <w:tc>
          <w:tcPr>
            <w:tcW w:w="1556" w:type="dxa"/>
          </w:tcPr>
          <w:p w14:paraId="771E997F" w14:textId="13B071E4" w:rsidR="003B2FCE" w:rsidRPr="007D60F6" w:rsidRDefault="003B2FCE" w:rsidP="007D60F6">
            <w:pPr>
              <w:tabs>
                <w:tab w:val="left" w:pos="766"/>
              </w:tabs>
              <w:jc w:val="center"/>
              <w:rPr>
                <w:b/>
                <w:bCs/>
                <w:sz w:val="24"/>
                <w:szCs w:val="24"/>
              </w:rPr>
            </w:pPr>
            <w:r w:rsidRPr="007D60F6">
              <w:rPr>
                <w:b/>
                <w:bCs/>
                <w:sz w:val="24"/>
                <w:szCs w:val="24"/>
              </w:rPr>
              <w:t>DAMPERLİ KAMYON</w:t>
            </w:r>
          </w:p>
        </w:tc>
        <w:tc>
          <w:tcPr>
            <w:tcW w:w="1133" w:type="dxa"/>
          </w:tcPr>
          <w:p w14:paraId="376D2C91" w14:textId="444DC8D6" w:rsidR="003B2FCE" w:rsidRPr="007D60F6" w:rsidRDefault="003B2FCE" w:rsidP="007D60F6">
            <w:pPr>
              <w:tabs>
                <w:tab w:val="left" w:pos="766"/>
              </w:tabs>
              <w:jc w:val="center"/>
              <w:rPr>
                <w:b/>
                <w:bCs/>
                <w:sz w:val="24"/>
                <w:szCs w:val="24"/>
              </w:rPr>
            </w:pPr>
            <w:r w:rsidRPr="007D60F6">
              <w:rPr>
                <w:b/>
                <w:bCs/>
                <w:sz w:val="24"/>
                <w:szCs w:val="24"/>
              </w:rPr>
              <w:t>2005</w:t>
            </w:r>
          </w:p>
        </w:tc>
        <w:tc>
          <w:tcPr>
            <w:tcW w:w="1695" w:type="dxa"/>
            <w:vAlign w:val="center"/>
          </w:tcPr>
          <w:p w14:paraId="72538B7E" w14:textId="75B1D8D5" w:rsidR="003B2FCE" w:rsidRPr="007D60F6" w:rsidRDefault="003B2FCE" w:rsidP="007D60F6">
            <w:pPr>
              <w:jc w:val="center"/>
              <w:rPr>
                <w:b/>
                <w:bCs/>
                <w:sz w:val="24"/>
                <w:szCs w:val="24"/>
              </w:rPr>
            </w:pPr>
            <w:r>
              <w:rPr>
                <w:b/>
                <w:bCs/>
                <w:sz w:val="24"/>
                <w:szCs w:val="24"/>
              </w:rPr>
              <w:t>360</w:t>
            </w:r>
            <w:r w:rsidRPr="007D60F6">
              <w:rPr>
                <w:b/>
                <w:bCs/>
                <w:sz w:val="24"/>
                <w:szCs w:val="24"/>
              </w:rPr>
              <w:t>.000,00TL</w:t>
            </w:r>
          </w:p>
        </w:tc>
        <w:tc>
          <w:tcPr>
            <w:tcW w:w="1496" w:type="dxa"/>
            <w:vAlign w:val="center"/>
          </w:tcPr>
          <w:p w14:paraId="0A1B524B" w14:textId="0082B320" w:rsidR="003B2FCE" w:rsidRPr="007D60F6" w:rsidRDefault="003B2FCE" w:rsidP="007D60F6">
            <w:pPr>
              <w:jc w:val="center"/>
              <w:rPr>
                <w:b/>
                <w:bCs/>
                <w:color w:val="000000"/>
                <w:sz w:val="24"/>
                <w:szCs w:val="24"/>
              </w:rPr>
            </w:pPr>
            <w:r>
              <w:rPr>
                <w:b/>
                <w:bCs/>
                <w:color w:val="000000"/>
                <w:sz w:val="24"/>
                <w:szCs w:val="24"/>
              </w:rPr>
              <w:t>3</w:t>
            </w:r>
            <w:r w:rsidRPr="007D60F6">
              <w:rPr>
                <w:b/>
                <w:bCs/>
                <w:color w:val="000000"/>
                <w:sz w:val="24"/>
                <w:szCs w:val="24"/>
              </w:rPr>
              <w:t>6.000,00TL</w:t>
            </w:r>
          </w:p>
        </w:tc>
        <w:tc>
          <w:tcPr>
            <w:tcW w:w="1365" w:type="dxa"/>
          </w:tcPr>
          <w:p w14:paraId="64A8C81B" w14:textId="0B4C8AEC" w:rsidR="003B2FCE" w:rsidRDefault="003B2FCE" w:rsidP="003B2FCE">
            <w:pPr>
              <w:spacing w:line="360" w:lineRule="auto"/>
              <w:rPr>
                <w:b/>
                <w:bCs/>
                <w:color w:val="000000"/>
                <w:sz w:val="24"/>
                <w:szCs w:val="24"/>
              </w:rPr>
            </w:pPr>
            <w:r>
              <w:rPr>
                <w:b/>
                <w:bCs/>
                <w:color w:val="000000"/>
                <w:sz w:val="24"/>
                <w:szCs w:val="24"/>
              </w:rPr>
              <w:t>%20</w:t>
            </w:r>
          </w:p>
        </w:tc>
      </w:tr>
    </w:tbl>
    <w:p w14:paraId="5432C6CA" w14:textId="41DD3114" w:rsidR="00161265" w:rsidRPr="00B51FCD" w:rsidRDefault="002407F4" w:rsidP="00B51FCD">
      <w:pPr>
        <w:jc w:val="both"/>
        <w:rPr>
          <w:bCs/>
          <w:sz w:val="24"/>
          <w:szCs w:val="24"/>
        </w:rPr>
      </w:pPr>
      <w:r w:rsidRPr="00B1413E">
        <w:rPr>
          <w:sz w:val="24"/>
          <w:szCs w:val="24"/>
        </w:rPr>
        <w:tab/>
      </w:r>
      <w:r w:rsidR="00BF0EBE" w:rsidRPr="00706B6F">
        <w:rPr>
          <w:sz w:val="24"/>
          <w:szCs w:val="24"/>
        </w:rPr>
        <w:t xml:space="preserve">İhale </w:t>
      </w:r>
      <w:r w:rsidR="007D60F6">
        <w:rPr>
          <w:sz w:val="24"/>
          <w:szCs w:val="24"/>
        </w:rPr>
        <w:t>03</w:t>
      </w:r>
      <w:r w:rsidR="00BF0EBE" w:rsidRPr="00706B6F">
        <w:rPr>
          <w:sz w:val="24"/>
          <w:szCs w:val="24"/>
        </w:rPr>
        <w:t>.</w:t>
      </w:r>
      <w:r w:rsidR="00130201" w:rsidRPr="00706B6F">
        <w:rPr>
          <w:sz w:val="24"/>
          <w:szCs w:val="24"/>
        </w:rPr>
        <w:t>0</w:t>
      </w:r>
      <w:r w:rsidR="007D60F6">
        <w:rPr>
          <w:sz w:val="24"/>
          <w:szCs w:val="24"/>
        </w:rPr>
        <w:t>7</w:t>
      </w:r>
      <w:r w:rsidR="00BF0EBE" w:rsidRPr="00706B6F">
        <w:rPr>
          <w:sz w:val="24"/>
          <w:szCs w:val="24"/>
        </w:rPr>
        <w:t>.202</w:t>
      </w:r>
      <w:r w:rsidR="007F35FB" w:rsidRPr="00706B6F">
        <w:rPr>
          <w:sz w:val="24"/>
          <w:szCs w:val="24"/>
        </w:rPr>
        <w:t>5</w:t>
      </w:r>
      <w:r w:rsidR="00BF0EBE" w:rsidRPr="00706B6F">
        <w:rPr>
          <w:sz w:val="24"/>
          <w:szCs w:val="24"/>
        </w:rPr>
        <w:t xml:space="preserve"> </w:t>
      </w:r>
      <w:proofErr w:type="gramStart"/>
      <w:r w:rsidR="00466D72" w:rsidRPr="00706B6F">
        <w:rPr>
          <w:sz w:val="24"/>
          <w:szCs w:val="24"/>
        </w:rPr>
        <w:t>Perşembe</w:t>
      </w:r>
      <w:proofErr w:type="gramEnd"/>
      <w:r w:rsidR="00BF0EBE" w:rsidRPr="00706B6F">
        <w:rPr>
          <w:sz w:val="24"/>
          <w:szCs w:val="24"/>
        </w:rPr>
        <w:t xml:space="preserve"> günü saat 10:00’da </w:t>
      </w:r>
      <w:proofErr w:type="spellStart"/>
      <w:r w:rsidR="00366BD4" w:rsidRPr="00706B6F">
        <w:rPr>
          <w:spacing w:val="6"/>
          <w:sz w:val="24"/>
          <w:szCs w:val="24"/>
        </w:rPr>
        <w:t>Çukurkuyu</w:t>
      </w:r>
      <w:proofErr w:type="spellEnd"/>
      <w:r w:rsidR="00366BD4" w:rsidRPr="00706B6F">
        <w:rPr>
          <w:spacing w:val="6"/>
          <w:sz w:val="24"/>
          <w:szCs w:val="24"/>
        </w:rPr>
        <w:t xml:space="preserve"> </w:t>
      </w:r>
      <w:r w:rsidR="00366BD4">
        <w:rPr>
          <w:spacing w:val="6"/>
          <w:sz w:val="24"/>
          <w:szCs w:val="24"/>
        </w:rPr>
        <w:t xml:space="preserve">Belediye Başkanlığı </w:t>
      </w:r>
      <w:r w:rsidR="00FD17C9">
        <w:rPr>
          <w:spacing w:val="6"/>
          <w:sz w:val="24"/>
          <w:szCs w:val="24"/>
        </w:rPr>
        <w:t xml:space="preserve">Binası </w:t>
      </w:r>
      <w:r w:rsidR="00FD17C9" w:rsidRPr="002A6C82">
        <w:rPr>
          <w:bCs/>
          <w:sz w:val="24"/>
          <w:szCs w:val="24"/>
        </w:rPr>
        <w:t>Toplantı</w:t>
      </w:r>
      <w:r w:rsidR="00BF0EBE" w:rsidRPr="002A6C82">
        <w:rPr>
          <w:bCs/>
          <w:sz w:val="24"/>
          <w:szCs w:val="24"/>
        </w:rPr>
        <w:t xml:space="preserve"> Salonunda </w:t>
      </w:r>
      <w:r w:rsidR="00366BD4">
        <w:rPr>
          <w:bCs/>
          <w:sz w:val="24"/>
          <w:szCs w:val="24"/>
        </w:rPr>
        <w:t>Belediye</w:t>
      </w:r>
      <w:r w:rsidR="00BF0EBE" w:rsidRPr="002A6C82">
        <w:rPr>
          <w:bCs/>
          <w:sz w:val="24"/>
          <w:szCs w:val="24"/>
        </w:rPr>
        <w:t xml:space="preserve"> Encümeni tarafından yapılacaktır.</w:t>
      </w:r>
    </w:p>
    <w:p w14:paraId="30FDC58C" w14:textId="31FE6024" w:rsidR="00161265" w:rsidRPr="00B51FCD" w:rsidRDefault="00161265" w:rsidP="00B51FCD">
      <w:pPr>
        <w:rPr>
          <w:b/>
          <w:sz w:val="24"/>
          <w:szCs w:val="24"/>
        </w:rPr>
      </w:pPr>
      <w:r w:rsidRPr="00B1413E">
        <w:rPr>
          <w:b/>
          <w:sz w:val="24"/>
          <w:szCs w:val="24"/>
        </w:rPr>
        <w:t>3- İHALENİN ŞEKLİ (USULÜ)</w:t>
      </w:r>
    </w:p>
    <w:p w14:paraId="453EDC5E" w14:textId="51BDE4A4" w:rsidR="00161265" w:rsidRPr="00B1413E" w:rsidRDefault="00161265" w:rsidP="00B51FCD">
      <w:pPr>
        <w:ind w:firstLine="708"/>
        <w:jc w:val="both"/>
        <w:rPr>
          <w:sz w:val="24"/>
          <w:szCs w:val="24"/>
        </w:rPr>
      </w:pPr>
      <w:r w:rsidRPr="00B1413E">
        <w:rPr>
          <w:sz w:val="24"/>
          <w:szCs w:val="24"/>
        </w:rPr>
        <w:t xml:space="preserve">İhale, 2886 sayılı </w:t>
      </w:r>
      <w:r w:rsidR="00981B6D" w:rsidRPr="00B1413E">
        <w:rPr>
          <w:sz w:val="24"/>
          <w:szCs w:val="24"/>
        </w:rPr>
        <w:t>Devlet İhale Kanunu’nun</w:t>
      </w:r>
      <w:r w:rsidRPr="00B1413E">
        <w:rPr>
          <w:sz w:val="24"/>
          <w:szCs w:val="24"/>
        </w:rPr>
        <w:t xml:space="preserve"> 45. maddesi gereğince “Açık Teklif Usulü” ile yapılacaktır.</w:t>
      </w:r>
      <w:r w:rsidRPr="00B1413E">
        <w:rPr>
          <w:sz w:val="24"/>
          <w:szCs w:val="24"/>
        </w:rPr>
        <w:tab/>
      </w:r>
    </w:p>
    <w:p w14:paraId="5EDA6378" w14:textId="7CF93EA4" w:rsidR="00161265" w:rsidRPr="00B51FCD" w:rsidRDefault="00161265" w:rsidP="00B51FCD">
      <w:pPr>
        <w:tabs>
          <w:tab w:val="left" w:pos="1005"/>
        </w:tabs>
        <w:rPr>
          <w:b/>
          <w:sz w:val="24"/>
          <w:szCs w:val="24"/>
        </w:rPr>
      </w:pPr>
      <w:r w:rsidRPr="00B1413E">
        <w:rPr>
          <w:b/>
          <w:sz w:val="24"/>
          <w:szCs w:val="24"/>
        </w:rPr>
        <w:t>4- İHALEYE KATILMA ŞARTLARI</w:t>
      </w:r>
    </w:p>
    <w:p w14:paraId="7B26CF80" w14:textId="77777777" w:rsidR="00BF0EBE" w:rsidRPr="00B1413E" w:rsidRDefault="003267D3" w:rsidP="00BF0EBE">
      <w:pPr>
        <w:ind w:left="705"/>
        <w:jc w:val="both"/>
        <w:rPr>
          <w:sz w:val="24"/>
          <w:szCs w:val="24"/>
        </w:rPr>
      </w:pPr>
      <w:r w:rsidRPr="00B1413E">
        <w:rPr>
          <w:b/>
          <w:sz w:val="24"/>
          <w:szCs w:val="24"/>
        </w:rPr>
        <w:tab/>
      </w:r>
      <w:proofErr w:type="gramStart"/>
      <w:r w:rsidR="00BF0EBE">
        <w:rPr>
          <w:b/>
          <w:color w:val="000000"/>
          <w:spacing w:val="1"/>
          <w:sz w:val="24"/>
          <w:szCs w:val="24"/>
        </w:rPr>
        <w:t>a</w:t>
      </w:r>
      <w:proofErr w:type="gramEnd"/>
      <w:r w:rsidR="00BF0EBE" w:rsidRPr="00B1413E">
        <w:rPr>
          <w:b/>
          <w:color w:val="000000"/>
          <w:spacing w:val="1"/>
          <w:sz w:val="24"/>
          <w:szCs w:val="24"/>
        </w:rPr>
        <w:t>-)</w:t>
      </w:r>
      <w:r w:rsidR="00BF0EBE" w:rsidRPr="00B1413E">
        <w:rPr>
          <w:color w:val="000000"/>
          <w:spacing w:val="1"/>
          <w:sz w:val="24"/>
          <w:szCs w:val="24"/>
        </w:rPr>
        <w:t xml:space="preserve"> </w:t>
      </w:r>
      <w:r w:rsidR="00BF0EBE" w:rsidRPr="00B1413E">
        <w:rPr>
          <w:sz w:val="24"/>
          <w:szCs w:val="24"/>
        </w:rPr>
        <w:t xml:space="preserve">Gerçek kişilerin Kanunu </w:t>
      </w:r>
      <w:r w:rsidR="00BF0EBE">
        <w:rPr>
          <w:sz w:val="24"/>
          <w:szCs w:val="24"/>
        </w:rPr>
        <w:t>İ</w:t>
      </w:r>
      <w:r w:rsidR="00BF0EBE" w:rsidRPr="00B1413E">
        <w:rPr>
          <w:sz w:val="24"/>
          <w:szCs w:val="24"/>
        </w:rPr>
        <w:t>kametgâh Belgesi ile ayrıca irtibat için telefon ve faks numarası ile varsa elektronik posta adresi,</w:t>
      </w:r>
    </w:p>
    <w:p w14:paraId="1AF36AB2" w14:textId="77777777" w:rsidR="00BF0EBE" w:rsidRPr="00B1413E" w:rsidRDefault="00BF0EBE" w:rsidP="00BF0EBE">
      <w:pPr>
        <w:tabs>
          <w:tab w:val="right" w:pos="6521"/>
        </w:tabs>
        <w:ind w:left="709" w:hanging="709"/>
        <w:jc w:val="both"/>
        <w:rPr>
          <w:sz w:val="24"/>
          <w:szCs w:val="24"/>
        </w:rPr>
      </w:pPr>
      <w:r w:rsidRPr="00B1413E">
        <w:rPr>
          <w:color w:val="000000"/>
          <w:sz w:val="24"/>
          <w:szCs w:val="24"/>
        </w:rPr>
        <w:tab/>
      </w:r>
      <w:proofErr w:type="gramStart"/>
      <w:r>
        <w:rPr>
          <w:b/>
          <w:color w:val="000000"/>
          <w:sz w:val="24"/>
          <w:szCs w:val="24"/>
        </w:rPr>
        <w:t>b</w:t>
      </w:r>
      <w:proofErr w:type="gramEnd"/>
      <w:r w:rsidRPr="00B1413E">
        <w:rPr>
          <w:b/>
          <w:color w:val="000000"/>
          <w:sz w:val="24"/>
          <w:szCs w:val="24"/>
        </w:rPr>
        <w:t>-)</w:t>
      </w:r>
      <w:r w:rsidRPr="00B1413E">
        <w:rPr>
          <w:sz w:val="24"/>
          <w:szCs w:val="24"/>
        </w:rPr>
        <w:t xml:space="preserve"> Vekâleten ihaleye katılma halinde istekli adına Vekâleten katılan kişinin noter tasdikli vekâletnamesi ile noter tasdikli imza beyannamesi,</w:t>
      </w:r>
    </w:p>
    <w:p w14:paraId="0750F89F" w14:textId="77777777" w:rsidR="00BF0EBE" w:rsidRPr="00B1413E" w:rsidRDefault="00BF0EBE" w:rsidP="00BF0EBE">
      <w:pPr>
        <w:ind w:left="701" w:firstLine="4"/>
        <w:jc w:val="both"/>
        <w:rPr>
          <w:sz w:val="24"/>
          <w:szCs w:val="24"/>
        </w:rPr>
      </w:pPr>
      <w:proofErr w:type="gramStart"/>
      <w:r>
        <w:rPr>
          <w:b/>
          <w:color w:val="000000"/>
          <w:sz w:val="24"/>
          <w:szCs w:val="24"/>
        </w:rPr>
        <w:t>c</w:t>
      </w:r>
      <w:proofErr w:type="gramEnd"/>
      <w:r w:rsidRPr="00B1413E">
        <w:rPr>
          <w:b/>
          <w:color w:val="000000"/>
          <w:sz w:val="24"/>
          <w:szCs w:val="24"/>
        </w:rPr>
        <w:t>-)</w:t>
      </w:r>
      <w:r w:rsidRPr="00B1413E">
        <w:rPr>
          <w:color w:val="000000"/>
          <w:sz w:val="24"/>
          <w:szCs w:val="24"/>
        </w:rPr>
        <w:t xml:space="preserve"> </w:t>
      </w:r>
      <w:r w:rsidRPr="00B1413E">
        <w:rPr>
          <w:sz w:val="24"/>
          <w:szCs w:val="24"/>
        </w:rPr>
        <w:t xml:space="preserve">İhaleye tüzel kişilik adına katılacaklardan; Şirketin son adresinin bulunduğunu kanıtlar </w:t>
      </w:r>
      <w:proofErr w:type="gramStart"/>
      <w:r w:rsidRPr="00B1413E">
        <w:rPr>
          <w:sz w:val="24"/>
          <w:szCs w:val="24"/>
        </w:rPr>
        <w:t>belge;</w:t>
      </w:r>
      <w:proofErr w:type="gramEnd"/>
      <w:r w:rsidRPr="00B1413E">
        <w:rPr>
          <w:sz w:val="24"/>
          <w:szCs w:val="24"/>
        </w:rPr>
        <w:t xml:space="preserve"> Ticaret Sicil Gazetesinin aslı veya Noter onaylı sureti, Tebligat için adres beyanı ile ayrıca irtibat için telefon ve faks numarası ile varsa elektronik posta adresi,</w:t>
      </w:r>
    </w:p>
    <w:p w14:paraId="485EA9F4" w14:textId="0A6DE5CA" w:rsidR="00BF0EBE" w:rsidRPr="00B1413E" w:rsidRDefault="00BF0EBE" w:rsidP="00BF0EBE">
      <w:pPr>
        <w:shd w:val="clear" w:color="auto" w:fill="FFFFFF"/>
        <w:ind w:left="10" w:firstLine="691"/>
        <w:jc w:val="both"/>
        <w:rPr>
          <w:color w:val="000000"/>
          <w:sz w:val="24"/>
          <w:szCs w:val="24"/>
        </w:rPr>
      </w:pPr>
      <w:proofErr w:type="gramStart"/>
      <w:r>
        <w:rPr>
          <w:b/>
          <w:color w:val="000000"/>
          <w:sz w:val="24"/>
          <w:szCs w:val="24"/>
        </w:rPr>
        <w:t>d</w:t>
      </w:r>
      <w:proofErr w:type="gramEnd"/>
      <w:r w:rsidRPr="00B1413E">
        <w:rPr>
          <w:b/>
          <w:color w:val="000000"/>
          <w:sz w:val="24"/>
          <w:szCs w:val="24"/>
        </w:rPr>
        <w:t>-)</w:t>
      </w:r>
      <w:r w:rsidRPr="00B1413E">
        <w:rPr>
          <w:color w:val="000000"/>
          <w:sz w:val="24"/>
          <w:szCs w:val="24"/>
        </w:rPr>
        <w:t xml:space="preserve"> </w:t>
      </w:r>
      <w:proofErr w:type="spellStart"/>
      <w:r w:rsidR="00CE25D6">
        <w:rPr>
          <w:color w:val="000000"/>
          <w:sz w:val="24"/>
          <w:szCs w:val="24"/>
        </w:rPr>
        <w:t>Çukurkuyu</w:t>
      </w:r>
      <w:proofErr w:type="spellEnd"/>
      <w:r w:rsidR="00CE25D6">
        <w:rPr>
          <w:color w:val="000000"/>
          <w:sz w:val="24"/>
          <w:szCs w:val="24"/>
        </w:rPr>
        <w:t xml:space="preserve"> Belediye Başkanlığına</w:t>
      </w:r>
      <w:r>
        <w:rPr>
          <w:color w:val="000000"/>
          <w:sz w:val="24"/>
          <w:szCs w:val="24"/>
        </w:rPr>
        <w:t xml:space="preserve"> </w:t>
      </w:r>
      <w:r w:rsidRPr="00B1413E">
        <w:rPr>
          <w:color w:val="000000"/>
          <w:sz w:val="24"/>
          <w:szCs w:val="24"/>
        </w:rPr>
        <w:t xml:space="preserve">hitaben işin adına alınmış </w:t>
      </w:r>
      <w:r>
        <w:rPr>
          <w:color w:val="000000"/>
          <w:sz w:val="24"/>
          <w:szCs w:val="24"/>
        </w:rPr>
        <w:t>yukarıda</w:t>
      </w:r>
      <w:r w:rsidRPr="00B1413E">
        <w:rPr>
          <w:color w:val="000000"/>
          <w:sz w:val="24"/>
          <w:szCs w:val="24"/>
        </w:rPr>
        <w:t xml:space="preserve"> belirtilen miktarda geçici teminat,</w:t>
      </w:r>
    </w:p>
    <w:p w14:paraId="72AAC656" w14:textId="2EE6035E" w:rsidR="00BF0EBE" w:rsidRDefault="00BF0EBE" w:rsidP="00BF0EBE">
      <w:pPr>
        <w:ind w:firstLine="701"/>
        <w:jc w:val="both"/>
        <w:rPr>
          <w:sz w:val="24"/>
          <w:szCs w:val="24"/>
        </w:rPr>
      </w:pPr>
      <w:proofErr w:type="gramStart"/>
      <w:r>
        <w:rPr>
          <w:b/>
          <w:sz w:val="24"/>
          <w:szCs w:val="24"/>
        </w:rPr>
        <w:t>e</w:t>
      </w:r>
      <w:proofErr w:type="gramEnd"/>
      <w:r w:rsidRPr="00B1413E">
        <w:rPr>
          <w:b/>
          <w:sz w:val="24"/>
          <w:szCs w:val="24"/>
        </w:rPr>
        <w:t xml:space="preserve">-) </w:t>
      </w:r>
      <w:r w:rsidRPr="00B1413E">
        <w:rPr>
          <w:sz w:val="24"/>
          <w:szCs w:val="24"/>
        </w:rPr>
        <w:t xml:space="preserve">İhale dokümanının satın alındığına dair </w:t>
      </w:r>
      <w:r w:rsidR="00130201">
        <w:rPr>
          <w:sz w:val="24"/>
          <w:szCs w:val="24"/>
        </w:rPr>
        <w:t>1.0</w:t>
      </w:r>
      <w:r w:rsidR="00F423FF" w:rsidRPr="00027C14">
        <w:rPr>
          <w:sz w:val="24"/>
          <w:szCs w:val="24"/>
        </w:rPr>
        <w:t>00</w:t>
      </w:r>
      <w:r w:rsidRPr="00027C14">
        <w:rPr>
          <w:sz w:val="24"/>
          <w:szCs w:val="24"/>
        </w:rPr>
        <w:t>,00</w:t>
      </w:r>
      <w:r w:rsidR="005F33EF">
        <w:rPr>
          <w:sz w:val="24"/>
          <w:szCs w:val="24"/>
        </w:rPr>
        <w:t xml:space="preserve"> </w:t>
      </w:r>
      <w:r w:rsidRPr="00640D72">
        <w:rPr>
          <w:sz w:val="24"/>
          <w:szCs w:val="24"/>
        </w:rPr>
        <w:t>TL’lik</w:t>
      </w:r>
      <w:r w:rsidRPr="00B1413E">
        <w:rPr>
          <w:sz w:val="24"/>
          <w:szCs w:val="24"/>
        </w:rPr>
        <w:t xml:space="preserve"> makbuzu,</w:t>
      </w:r>
    </w:p>
    <w:p w14:paraId="1C87C323" w14:textId="19AE1648" w:rsidR="00BF0EBE" w:rsidRPr="00AD591F" w:rsidRDefault="00BF0EBE" w:rsidP="00BF0EBE">
      <w:pPr>
        <w:ind w:left="701"/>
        <w:jc w:val="both"/>
        <w:rPr>
          <w:sz w:val="24"/>
          <w:szCs w:val="24"/>
        </w:rPr>
      </w:pPr>
      <w:proofErr w:type="gramStart"/>
      <w:r>
        <w:rPr>
          <w:b/>
          <w:color w:val="000000"/>
          <w:sz w:val="24"/>
          <w:szCs w:val="24"/>
        </w:rPr>
        <w:t>f</w:t>
      </w:r>
      <w:proofErr w:type="gramEnd"/>
      <w:r w:rsidRPr="00B1413E">
        <w:rPr>
          <w:b/>
          <w:color w:val="000000"/>
          <w:sz w:val="24"/>
          <w:szCs w:val="24"/>
        </w:rPr>
        <w:t>-)</w:t>
      </w:r>
      <w:r>
        <w:rPr>
          <w:b/>
          <w:color w:val="000000"/>
          <w:sz w:val="24"/>
          <w:szCs w:val="24"/>
        </w:rPr>
        <w:t xml:space="preserve"> </w:t>
      </w:r>
      <w:r w:rsidRPr="00AD591F">
        <w:rPr>
          <w:color w:val="000000"/>
          <w:sz w:val="24"/>
          <w:szCs w:val="24"/>
        </w:rPr>
        <w:t>İhaleye katılacak olanların şartname bedeli ve ilgili taşınmaza ait geçici teminat bedelinin</w:t>
      </w:r>
      <w:r>
        <w:rPr>
          <w:b/>
          <w:color w:val="000000"/>
          <w:sz w:val="24"/>
          <w:szCs w:val="24"/>
        </w:rPr>
        <w:t xml:space="preserve"> </w:t>
      </w:r>
      <w:proofErr w:type="spellStart"/>
      <w:r w:rsidR="0042320D">
        <w:rPr>
          <w:color w:val="000000"/>
          <w:sz w:val="24"/>
          <w:szCs w:val="24"/>
        </w:rPr>
        <w:t>Çukurkuyu</w:t>
      </w:r>
      <w:proofErr w:type="spellEnd"/>
      <w:r w:rsidR="0042320D">
        <w:rPr>
          <w:color w:val="000000"/>
          <w:sz w:val="24"/>
          <w:szCs w:val="24"/>
        </w:rPr>
        <w:t xml:space="preserve"> Belediye Başkanlığı </w:t>
      </w:r>
      <w:proofErr w:type="spellStart"/>
      <w:r w:rsidR="0042320D">
        <w:rPr>
          <w:sz w:val="23"/>
          <w:szCs w:val="23"/>
        </w:rPr>
        <w:t>Halk</w:t>
      </w:r>
      <w:r>
        <w:rPr>
          <w:sz w:val="23"/>
          <w:szCs w:val="23"/>
        </w:rPr>
        <w:t>Bankası</w:t>
      </w:r>
      <w:proofErr w:type="spellEnd"/>
      <w:r>
        <w:rPr>
          <w:sz w:val="23"/>
          <w:szCs w:val="23"/>
        </w:rPr>
        <w:t xml:space="preserve"> </w:t>
      </w:r>
      <w:r w:rsidR="0042320D">
        <w:rPr>
          <w:sz w:val="23"/>
          <w:szCs w:val="23"/>
        </w:rPr>
        <w:t xml:space="preserve">Bor </w:t>
      </w:r>
      <w:r>
        <w:rPr>
          <w:sz w:val="23"/>
          <w:szCs w:val="23"/>
        </w:rPr>
        <w:t xml:space="preserve">Şubesindeki </w:t>
      </w:r>
      <w:r>
        <w:rPr>
          <w:b/>
          <w:sz w:val="23"/>
          <w:szCs w:val="23"/>
        </w:rPr>
        <w:t>TR</w:t>
      </w:r>
      <w:r w:rsidR="0042320D">
        <w:rPr>
          <w:b/>
          <w:sz w:val="23"/>
          <w:szCs w:val="23"/>
        </w:rPr>
        <w:t>51</w:t>
      </w:r>
      <w:r>
        <w:rPr>
          <w:b/>
          <w:sz w:val="23"/>
          <w:szCs w:val="23"/>
        </w:rPr>
        <w:t xml:space="preserve"> 0001 </w:t>
      </w:r>
      <w:r w:rsidR="0042320D">
        <w:rPr>
          <w:b/>
          <w:sz w:val="23"/>
          <w:szCs w:val="23"/>
        </w:rPr>
        <w:t>2009</w:t>
      </w:r>
      <w:r>
        <w:rPr>
          <w:b/>
          <w:sz w:val="23"/>
          <w:szCs w:val="23"/>
        </w:rPr>
        <w:t xml:space="preserve"> </w:t>
      </w:r>
      <w:r w:rsidR="0042320D">
        <w:rPr>
          <w:b/>
          <w:sz w:val="23"/>
          <w:szCs w:val="23"/>
        </w:rPr>
        <w:t>6480</w:t>
      </w:r>
      <w:r>
        <w:rPr>
          <w:b/>
          <w:sz w:val="23"/>
          <w:szCs w:val="23"/>
        </w:rPr>
        <w:t xml:space="preserve"> </w:t>
      </w:r>
      <w:r w:rsidR="0042320D">
        <w:rPr>
          <w:b/>
          <w:sz w:val="23"/>
          <w:szCs w:val="23"/>
        </w:rPr>
        <w:t>0007</w:t>
      </w:r>
      <w:r>
        <w:rPr>
          <w:b/>
          <w:sz w:val="23"/>
          <w:szCs w:val="23"/>
        </w:rPr>
        <w:t xml:space="preserve"> </w:t>
      </w:r>
      <w:r w:rsidR="0042320D">
        <w:rPr>
          <w:b/>
          <w:sz w:val="23"/>
          <w:szCs w:val="23"/>
        </w:rPr>
        <w:t>0000</w:t>
      </w:r>
      <w:r>
        <w:rPr>
          <w:b/>
          <w:sz w:val="23"/>
          <w:szCs w:val="23"/>
        </w:rPr>
        <w:t xml:space="preserve"> </w:t>
      </w:r>
      <w:r w:rsidR="0042320D">
        <w:rPr>
          <w:b/>
          <w:sz w:val="23"/>
          <w:szCs w:val="23"/>
        </w:rPr>
        <w:t xml:space="preserve">28 </w:t>
      </w:r>
      <w:r w:rsidRPr="00AD591F">
        <w:rPr>
          <w:sz w:val="23"/>
          <w:szCs w:val="23"/>
        </w:rPr>
        <w:t>hesaba yatırılması gerekmektedir.</w:t>
      </w:r>
    </w:p>
    <w:p w14:paraId="1F55CCCA" w14:textId="325C528F" w:rsidR="00BF0EBE" w:rsidRDefault="00BF0EBE" w:rsidP="00BF0EBE">
      <w:pPr>
        <w:shd w:val="clear" w:color="auto" w:fill="FFFFFF"/>
        <w:ind w:left="710"/>
        <w:jc w:val="both"/>
        <w:rPr>
          <w:sz w:val="24"/>
          <w:szCs w:val="24"/>
        </w:rPr>
      </w:pPr>
      <w:proofErr w:type="gramStart"/>
      <w:r>
        <w:rPr>
          <w:b/>
          <w:color w:val="000000"/>
          <w:sz w:val="24"/>
          <w:szCs w:val="24"/>
        </w:rPr>
        <w:t>g</w:t>
      </w:r>
      <w:r w:rsidRPr="00B1413E">
        <w:rPr>
          <w:b/>
          <w:color w:val="000000"/>
          <w:sz w:val="24"/>
          <w:szCs w:val="24"/>
        </w:rPr>
        <w:t>-)</w:t>
      </w:r>
      <w:r w:rsidRPr="00B1413E">
        <w:rPr>
          <w:color w:val="000000"/>
          <w:sz w:val="24"/>
          <w:szCs w:val="24"/>
        </w:rPr>
        <w:t>İhale</w:t>
      </w:r>
      <w:proofErr w:type="gramEnd"/>
      <w:r w:rsidRPr="00B1413E">
        <w:rPr>
          <w:color w:val="000000"/>
          <w:sz w:val="24"/>
          <w:szCs w:val="24"/>
        </w:rPr>
        <w:t xml:space="preserve"> </w:t>
      </w:r>
      <w:r w:rsidRPr="00B1413E">
        <w:rPr>
          <w:bCs/>
          <w:color w:val="000000"/>
          <w:sz w:val="24"/>
          <w:szCs w:val="24"/>
        </w:rPr>
        <w:t xml:space="preserve">şartnamesinin </w:t>
      </w:r>
      <w:r w:rsidRPr="00B1413E">
        <w:rPr>
          <w:color w:val="000000"/>
          <w:sz w:val="24"/>
          <w:szCs w:val="24"/>
        </w:rPr>
        <w:t xml:space="preserve">okunup kabul edildiğine dair her sayfası imzalanmış ihale şartnamesini </w:t>
      </w:r>
      <w:r w:rsidRPr="00B1413E">
        <w:rPr>
          <w:color w:val="000000"/>
          <w:spacing w:val="-1"/>
          <w:sz w:val="24"/>
          <w:szCs w:val="24"/>
        </w:rPr>
        <w:t xml:space="preserve">ibraz </w:t>
      </w:r>
      <w:r w:rsidRPr="00706B6F">
        <w:rPr>
          <w:spacing w:val="-1"/>
          <w:sz w:val="24"/>
          <w:szCs w:val="24"/>
        </w:rPr>
        <w:t xml:space="preserve">etmek </w:t>
      </w:r>
      <w:r w:rsidRPr="00706B6F">
        <w:rPr>
          <w:spacing w:val="1"/>
          <w:sz w:val="24"/>
          <w:szCs w:val="24"/>
        </w:rPr>
        <w:t xml:space="preserve">suretiyle </w:t>
      </w:r>
      <w:r w:rsidR="007D60F6">
        <w:rPr>
          <w:sz w:val="24"/>
          <w:szCs w:val="24"/>
        </w:rPr>
        <w:t>03</w:t>
      </w:r>
      <w:r w:rsidR="00130201" w:rsidRPr="00706B6F">
        <w:rPr>
          <w:sz w:val="24"/>
          <w:szCs w:val="24"/>
        </w:rPr>
        <w:t>.0</w:t>
      </w:r>
      <w:r w:rsidR="007D60F6">
        <w:rPr>
          <w:sz w:val="24"/>
          <w:szCs w:val="24"/>
        </w:rPr>
        <w:t>7</w:t>
      </w:r>
      <w:r w:rsidR="00130201" w:rsidRPr="00706B6F">
        <w:rPr>
          <w:sz w:val="24"/>
          <w:szCs w:val="24"/>
        </w:rPr>
        <w:t>.2025</w:t>
      </w:r>
      <w:r w:rsidR="00466D72" w:rsidRPr="00706B6F">
        <w:rPr>
          <w:sz w:val="24"/>
          <w:szCs w:val="24"/>
        </w:rPr>
        <w:t xml:space="preserve"> </w:t>
      </w:r>
      <w:proofErr w:type="gramStart"/>
      <w:r w:rsidRPr="00706B6F">
        <w:rPr>
          <w:sz w:val="24"/>
          <w:szCs w:val="24"/>
        </w:rPr>
        <w:t>Perşembe</w:t>
      </w:r>
      <w:proofErr w:type="gramEnd"/>
      <w:r w:rsidRPr="00706B6F">
        <w:rPr>
          <w:sz w:val="24"/>
          <w:szCs w:val="24"/>
        </w:rPr>
        <w:t xml:space="preserve"> günü saat 10.00’da belirtilen </w:t>
      </w:r>
      <w:r w:rsidRPr="00B1413E">
        <w:rPr>
          <w:sz w:val="24"/>
          <w:szCs w:val="24"/>
        </w:rPr>
        <w:t>yerde ve saatte hazır bulunmaları gerekmektedir.</w:t>
      </w:r>
    </w:p>
    <w:p w14:paraId="4301D1DC" w14:textId="3B4CC72A" w:rsidR="00C37362" w:rsidRPr="00C37362" w:rsidRDefault="00C37362" w:rsidP="00BF0EBE">
      <w:pPr>
        <w:shd w:val="clear" w:color="auto" w:fill="FFFFFF"/>
        <w:ind w:left="710"/>
        <w:jc w:val="both"/>
        <w:rPr>
          <w:color w:val="000000"/>
          <w:sz w:val="24"/>
          <w:szCs w:val="24"/>
        </w:rPr>
      </w:pPr>
      <w:proofErr w:type="gramStart"/>
      <w:r w:rsidRPr="00C37362">
        <w:rPr>
          <w:b/>
          <w:bCs/>
          <w:color w:val="000000"/>
          <w:sz w:val="24"/>
          <w:szCs w:val="24"/>
        </w:rPr>
        <w:t>ğ</w:t>
      </w:r>
      <w:proofErr w:type="gramEnd"/>
      <w:r w:rsidRPr="00C37362">
        <w:rPr>
          <w:b/>
          <w:bCs/>
          <w:color w:val="000000"/>
          <w:sz w:val="24"/>
          <w:szCs w:val="24"/>
        </w:rPr>
        <w:t>-)</w:t>
      </w:r>
      <w:r>
        <w:rPr>
          <w:b/>
          <w:bCs/>
          <w:color w:val="000000"/>
          <w:sz w:val="24"/>
          <w:szCs w:val="24"/>
        </w:rPr>
        <w:t xml:space="preserve"> </w:t>
      </w:r>
      <w:r w:rsidRPr="00312C15">
        <w:rPr>
          <w:color w:val="000000"/>
          <w:sz w:val="24"/>
          <w:szCs w:val="24"/>
        </w:rPr>
        <w:t xml:space="preserve">Teminat yatıran istekliler araçları yerlerinde görmüş ve ihaledeki durumunu kabul etmiş sayılır. </w:t>
      </w:r>
    </w:p>
    <w:p w14:paraId="399E2844" w14:textId="77777777" w:rsidR="00BF0EBE" w:rsidRPr="00B1413E" w:rsidRDefault="00BF0EBE" w:rsidP="00BF0EBE">
      <w:pPr>
        <w:shd w:val="clear" w:color="auto" w:fill="FFFFFF"/>
        <w:ind w:left="710"/>
        <w:jc w:val="both"/>
        <w:rPr>
          <w:sz w:val="24"/>
          <w:szCs w:val="24"/>
        </w:rPr>
      </w:pPr>
      <w:r w:rsidRPr="00B1413E">
        <w:rPr>
          <w:color w:val="000000"/>
          <w:sz w:val="24"/>
          <w:szCs w:val="24"/>
        </w:rPr>
        <w:t>İdare ihaleyi yapıp yapmamakta serbesttir.</w:t>
      </w:r>
    </w:p>
    <w:p w14:paraId="7733BA89" w14:textId="00E51C55" w:rsidR="00BF0EBE" w:rsidRPr="00B51FCD" w:rsidRDefault="00BF0EBE" w:rsidP="00B51FCD">
      <w:pPr>
        <w:ind w:firstLine="708"/>
        <w:jc w:val="both"/>
        <w:rPr>
          <w:color w:val="000000"/>
          <w:sz w:val="24"/>
          <w:szCs w:val="24"/>
        </w:rPr>
      </w:pPr>
      <w:r w:rsidRPr="00B1413E">
        <w:rPr>
          <w:color w:val="000000"/>
          <w:sz w:val="24"/>
          <w:szCs w:val="24"/>
        </w:rPr>
        <w:t>Telgrafla müracaatlar ve postada meydana gelebilecek gecikmeler kabul edilmez.</w:t>
      </w:r>
    </w:p>
    <w:p w14:paraId="7A850360" w14:textId="707C9B01" w:rsidR="00161265" w:rsidRPr="00B51FCD" w:rsidRDefault="00161265" w:rsidP="00B51FCD">
      <w:pPr>
        <w:jc w:val="both"/>
        <w:rPr>
          <w:b/>
          <w:sz w:val="24"/>
          <w:szCs w:val="24"/>
        </w:rPr>
      </w:pPr>
      <w:r w:rsidRPr="00B1413E">
        <w:rPr>
          <w:b/>
          <w:sz w:val="24"/>
          <w:szCs w:val="24"/>
        </w:rPr>
        <w:t xml:space="preserve">5- İHALEYE KATILAMAYACAK OLANLAR </w:t>
      </w:r>
    </w:p>
    <w:p w14:paraId="5BDF7967" w14:textId="77777777" w:rsidR="00161265" w:rsidRPr="00B1413E" w:rsidRDefault="00161265" w:rsidP="008F18D0">
      <w:pPr>
        <w:pStyle w:val="GvdeMetni3"/>
        <w:spacing w:after="0"/>
        <w:ind w:firstLine="708"/>
        <w:jc w:val="both"/>
        <w:rPr>
          <w:sz w:val="24"/>
          <w:szCs w:val="24"/>
        </w:rPr>
      </w:pPr>
      <w:r w:rsidRPr="00B1413E">
        <w:rPr>
          <w:sz w:val="24"/>
          <w:szCs w:val="24"/>
        </w:rPr>
        <w:t xml:space="preserve">   Aşağıda sayılanlar doğrudan veya dolaylı olarak, kendileri veya başkaları adına hiçbir şekilde ihaleye katılamazlar.</w:t>
      </w:r>
    </w:p>
    <w:p w14:paraId="27414441" w14:textId="77777777" w:rsidR="00161265" w:rsidRPr="00B1413E" w:rsidRDefault="003267D3" w:rsidP="003267D3">
      <w:pPr>
        <w:pStyle w:val="GvdeMetni3"/>
        <w:spacing w:after="0"/>
        <w:ind w:firstLine="1008"/>
        <w:jc w:val="both"/>
        <w:rPr>
          <w:sz w:val="24"/>
          <w:szCs w:val="24"/>
        </w:rPr>
      </w:pPr>
      <w:r w:rsidRPr="00B1413E">
        <w:rPr>
          <w:b/>
          <w:sz w:val="24"/>
          <w:szCs w:val="24"/>
        </w:rPr>
        <w:t>a</w:t>
      </w:r>
      <w:r w:rsidR="00161265" w:rsidRPr="00B1413E">
        <w:rPr>
          <w:b/>
          <w:sz w:val="24"/>
          <w:szCs w:val="24"/>
        </w:rPr>
        <w:t>)</w:t>
      </w:r>
      <w:r w:rsidR="00161265" w:rsidRPr="00B1413E">
        <w:rPr>
          <w:sz w:val="24"/>
          <w:szCs w:val="24"/>
        </w:rPr>
        <w:t xml:space="preserve"> İhaleyi yapan idarenin ihale yetkilisi kişileri ile bu yetkiye sahip kurullarda</w:t>
      </w:r>
      <w:r w:rsidR="00544B53" w:rsidRPr="00B1413E">
        <w:rPr>
          <w:sz w:val="24"/>
          <w:szCs w:val="24"/>
        </w:rPr>
        <w:t xml:space="preserve"> </w:t>
      </w:r>
      <w:r w:rsidR="00161265" w:rsidRPr="00B1413E">
        <w:rPr>
          <w:sz w:val="24"/>
          <w:szCs w:val="24"/>
        </w:rPr>
        <w:t>görevli kişiler.</w:t>
      </w:r>
    </w:p>
    <w:p w14:paraId="0DE4314E" w14:textId="77777777" w:rsidR="00161265" w:rsidRPr="00B1413E" w:rsidRDefault="00161265" w:rsidP="00161265">
      <w:pPr>
        <w:pStyle w:val="GvdeMetni3"/>
        <w:spacing w:after="0"/>
        <w:jc w:val="both"/>
        <w:rPr>
          <w:sz w:val="24"/>
          <w:szCs w:val="24"/>
        </w:rPr>
      </w:pPr>
      <w:r w:rsidRPr="00B1413E">
        <w:rPr>
          <w:b/>
          <w:sz w:val="24"/>
          <w:szCs w:val="24"/>
        </w:rPr>
        <w:t xml:space="preserve">                 </w:t>
      </w:r>
      <w:r w:rsidR="003267D3" w:rsidRPr="00B1413E">
        <w:rPr>
          <w:b/>
          <w:sz w:val="24"/>
          <w:szCs w:val="24"/>
        </w:rPr>
        <w:t>b</w:t>
      </w:r>
      <w:r w:rsidRPr="00B1413E">
        <w:rPr>
          <w:b/>
          <w:sz w:val="24"/>
          <w:szCs w:val="24"/>
        </w:rPr>
        <w:t>)</w:t>
      </w:r>
      <w:r w:rsidRPr="00B1413E">
        <w:rPr>
          <w:sz w:val="24"/>
          <w:szCs w:val="24"/>
        </w:rPr>
        <w:t xml:space="preserve"> İhaleyi yapan idarenin ihale konusu işle ilgili her türlü ihale işlemlerini hazırlamak, yürütmek, sonuçlandırmak ve </w:t>
      </w:r>
      <w:r w:rsidR="003267D3" w:rsidRPr="00B1413E">
        <w:rPr>
          <w:sz w:val="24"/>
          <w:szCs w:val="24"/>
        </w:rPr>
        <w:t>denetlemekle</w:t>
      </w:r>
      <w:r w:rsidRPr="00B1413E">
        <w:rPr>
          <w:sz w:val="24"/>
          <w:szCs w:val="24"/>
        </w:rPr>
        <w:t xml:space="preserve"> görevli olanlar.</w:t>
      </w:r>
    </w:p>
    <w:p w14:paraId="06443FF3" w14:textId="77777777" w:rsidR="00161265" w:rsidRPr="00B1413E" w:rsidRDefault="00161265" w:rsidP="00161265">
      <w:pPr>
        <w:pStyle w:val="GvdeMetni3"/>
        <w:spacing w:after="0"/>
        <w:jc w:val="both"/>
        <w:rPr>
          <w:sz w:val="24"/>
          <w:szCs w:val="24"/>
        </w:rPr>
      </w:pPr>
      <w:r w:rsidRPr="00B1413E">
        <w:rPr>
          <w:b/>
          <w:sz w:val="24"/>
          <w:szCs w:val="24"/>
        </w:rPr>
        <w:t xml:space="preserve">                 </w:t>
      </w:r>
      <w:r w:rsidR="003267D3" w:rsidRPr="00B1413E">
        <w:rPr>
          <w:b/>
          <w:sz w:val="24"/>
          <w:szCs w:val="24"/>
        </w:rPr>
        <w:t>c</w:t>
      </w:r>
      <w:r w:rsidRPr="00B1413E">
        <w:rPr>
          <w:b/>
          <w:sz w:val="24"/>
          <w:szCs w:val="24"/>
        </w:rPr>
        <w:t>)</w:t>
      </w:r>
      <w:r w:rsidRPr="00B1413E">
        <w:rPr>
          <w:sz w:val="24"/>
          <w:szCs w:val="24"/>
        </w:rPr>
        <w:t xml:space="preserve"> (b) ve (c) bentlerinde belirtilenlerin eşleri ve üçüncü dereceye kadar kan ve ikinci dereceye kadar kayın hısımları ile evlatlıkları ve evlat edinenleri.</w:t>
      </w:r>
    </w:p>
    <w:p w14:paraId="0356131D" w14:textId="77777777" w:rsidR="00161265" w:rsidRPr="00B1413E" w:rsidRDefault="00161265" w:rsidP="00161265">
      <w:pPr>
        <w:pStyle w:val="GvdeMetni3"/>
        <w:spacing w:after="0"/>
        <w:jc w:val="both"/>
        <w:rPr>
          <w:sz w:val="24"/>
          <w:szCs w:val="24"/>
        </w:rPr>
      </w:pPr>
      <w:r w:rsidRPr="00B1413E">
        <w:rPr>
          <w:sz w:val="24"/>
          <w:szCs w:val="24"/>
        </w:rPr>
        <w:t xml:space="preserve">                 </w:t>
      </w:r>
      <w:r w:rsidR="003267D3" w:rsidRPr="00B1413E">
        <w:rPr>
          <w:b/>
          <w:sz w:val="24"/>
          <w:szCs w:val="24"/>
        </w:rPr>
        <w:t>d</w:t>
      </w:r>
      <w:r w:rsidRPr="00B1413E">
        <w:rPr>
          <w:b/>
          <w:sz w:val="24"/>
          <w:szCs w:val="24"/>
        </w:rPr>
        <w:t>)</w:t>
      </w:r>
      <w:r w:rsidRPr="00B1413E">
        <w:rPr>
          <w:sz w:val="24"/>
          <w:szCs w:val="24"/>
        </w:rPr>
        <w:t xml:space="preserve"> (b), (c) ve (d) bentlerinde belirtilenlerin ortakları ile şirketleri (bu kişilerin yönetim kurullarında görevli bulundukları veya sermayesinin %10’undan fazlasına sahip oldukları anonim şirketler hariç) </w:t>
      </w:r>
    </w:p>
    <w:p w14:paraId="1827FE1A" w14:textId="7242FB22" w:rsidR="00161265" w:rsidRPr="00B1413E" w:rsidRDefault="00161265" w:rsidP="00161265">
      <w:pPr>
        <w:jc w:val="both"/>
        <w:rPr>
          <w:sz w:val="24"/>
          <w:szCs w:val="24"/>
        </w:rPr>
      </w:pPr>
      <w:r w:rsidRPr="00B1413E">
        <w:rPr>
          <w:sz w:val="24"/>
          <w:szCs w:val="24"/>
        </w:rPr>
        <w:tab/>
        <w:t xml:space="preserve">     </w:t>
      </w:r>
      <w:r w:rsidR="003267D3" w:rsidRPr="00B1413E">
        <w:rPr>
          <w:b/>
          <w:sz w:val="24"/>
          <w:szCs w:val="24"/>
        </w:rPr>
        <w:t>e</w:t>
      </w:r>
      <w:r w:rsidRPr="00B1413E">
        <w:rPr>
          <w:b/>
          <w:sz w:val="24"/>
          <w:szCs w:val="24"/>
        </w:rPr>
        <w:t>)</w:t>
      </w:r>
      <w:r w:rsidRPr="00B1413E">
        <w:rPr>
          <w:sz w:val="24"/>
          <w:szCs w:val="24"/>
        </w:rPr>
        <w:t xml:space="preserve"> </w:t>
      </w:r>
      <w:r w:rsidR="005F33EF" w:rsidRPr="00B1413E">
        <w:rPr>
          <w:sz w:val="24"/>
          <w:szCs w:val="24"/>
        </w:rPr>
        <w:t>T.C. vatandaşı</w:t>
      </w:r>
      <w:r w:rsidR="005F33EF">
        <w:rPr>
          <w:sz w:val="24"/>
          <w:szCs w:val="24"/>
        </w:rPr>
        <w:t xml:space="preserve"> </w:t>
      </w:r>
      <w:r w:rsidRPr="00B1413E">
        <w:rPr>
          <w:sz w:val="24"/>
          <w:szCs w:val="24"/>
        </w:rPr>
        <w:t>olmayanların; ilgili kanunlar gereğince gayrimenkul edinmesi                                                                                 yasak olan yerlerde bulunan gayrimenkullere ilişkin ihalelere girmeleri yasaktır</w:t>
      </w:r>
    </w:p>
    <w:p w14:paraId="6A8DC90C" w14:textId="7753630E" w:rsidR="00161265" w:rsidRPr="00B51FCD" w:rsidRDefault="00161265" w:rsidP="00B51FCD">
      <w:pPr>
        <w:jc w:val="both"/>
        <w:rPr>
          <w:sz w:val="24"/>
          <w:szCs w:val="24"/>
        </w:rPr>
      </w:pPr>
      <w:r w:rsidRPr="00B1413E">
        <w:rPr>
          <w:sz w:val="24"/>
          <w:szCs w:val="24"/>
        </w:rPr>
        <w:tab/>
        <w:t xml:space="preserve">     Bu yasaklara rağmen ihaleye katılan istekliler ihale dışı bırakılarak geçici teminatları gelir kaydedilir.</w:t>
      </w:r>
      <w:r w:rsidR="00C340E4" w:rsidRPr="00B1413E">
        <w:rPr>
          <w:sz w:val="24"/>
          <w:szCs w:val="24"/>
        </w:rPr>
        <w:t xml:space="preserve"> </w:t>
      </w:r>
      <w:r w:rsidRPr="00B1413E">
        <w:rPr>
          <w:sz w:val="24"/>
          <w:szCs w:val="24"/>
        </w:rPr>
        <w:t>Ayrıca bu durum, tekliflerin değerlendirilmesi aşamasında tespit edilememesi nedeniyle bunlardan biri üzerine ihale yapılmış ve ihaleden sonra ortaya çıkmışsa teminatı gelir kaydedilerek ihale iptal edilir. Bu durumda yeniden ihaleye çıkılması nedeniyle idare aleyhine meydana gelen her türlü zarar ve ziyan ihalenin iptaline neden olan istekliden talep ve dava edilebilir.</w:t>
      </w:r>
    </w:p>
    <w:p w14:paraId="6A946BC2" w14:textId="550C18D4" w:rsidR="00161265" w:rsidRPr="00B51FCD" w:rsidRDefault="00161265" w:rsidP="00B51FCD">
      <w:pPr>
        <w:rPr>
          <w:sz w:val="24"/>
          <w:szCs w:val="24"/>
        </w:rPr>
      </w:pPr>
      <w:r w:rsidRPr="00B1413E">
        <w:rPr>
          <w:b/>
          <w:sz w:val="24"/>
          <w:szCs w:val="24"/>
        </w:rPr>
        <w:lastRenderedPageBreak/>
        <w:t>6- YASAK FİİL VE DAVRANIŞLAR</w:t>
      </w:r>
    </w:p>
    <w:p w14:paraId="5AF6D0EF" w14:textId="77777777" w:rsidR="00161265" w:rsidRPr="00B1413E" w:rsidRDefault="00161265" w:rsidP="00161265">
      <w:pPr>
        <w:jc w:val="both"/>
        <w:rPr>
          <w:sz w:val="24"/>
          <w:szCs w:val="24"/>
        </w:rPr>
      </w:pPr>
      <w:r w:rsidRPr="00B1413E">
        <w:rPr>
          <w:sz w:val="24"/>
          <w:szCs w:val="24"/>
        </w:rPr>
        <w:tab/>
        <w:t xml:space="preserve"> İhalede aşağıda belirtilen fiil ve davranışlarda bulunmak yasaktır.</w:t>
      </w:r>
      <w:r w:rsidRPr="00B1413E">
        <w:rPr>
          <w:sz w:val="24"/>
          <w:szCs w:val="24"/>
        </w:rPr>
        <w:tab/>
        <w:t xml:space="preserve">    </w:t>
      </w:r>
    </w:p>
    <w:p w14:paraId="49BA4A66" w14:textId="77777777" w:rsidR="00161265" w:rsidRPr="00B1413E" w:rsidRDefault="00161265" w:rsidP="00161265">
      <w:pPr>
        <w:jc w:val="both"/>
        <w:rPr>
          <w:sz w:val="24"/>
          <w:szCs w:val="24"/>
        </w:rPr>
      </w:pPr>
      <w:r w:rsidRPr="00B1413E">
        <w:rPr>
          <w:sz w:val="24"/>
          <w:szCs w:val="24"/>
        </w:rPr>
        <w:tab/>
      </w:r>
      <w:r w:rsidRPr="00B1413E">
        <w:rPr>
          <w:b/>
          <w:sz w:val="24"/>
          <w:szCs w:val="24"/>
        </w:rPr>
        <w:t>a)</w:t>
      </w:r>
      <w:r w:rsidRPr="00B1413E">
        <w:rPr>
          <w:sz w:val="24"/>
          <w:szCs w:val="24"/>
        </w:rPr>
        <w:t xml:space="preserve"> Hile, vaat, tehdit, nüfus kullanma, çıkar sağlama, anlaşma, irtikap, rüşvet suretiyle veya başka yollarla ihaleye ilişkin işlemlere fesat karıştırmak veya bunlara teşebbüs etmek.</w:t>
      </w:r>
    </w:p>
    <w:p w14:paraId="0AC50246" w14:textId="77777777" w:rsidR="00161265" w:rsidRPr="00B1413E" w:rsidRDefault="00161265" w:rsidP="00161265">
      <w:pPr>
        <w:jc w:val="both"/>
        <w:rPr>
          <w:sz w:val="24"/>
          <w:szCs w:val="24"/>
        </w:rPr>
      </w:pPr>
      <w:r w:rsidRPr="00B1413E">
        <w:rPr>
          <w:sz w:val="24"/>
          <w:szCs w:val="24"/>
        </w:rPr>
        <w:tab/>
      </w:r>
      <w:r w:rsidRPr="00B1413E">
        <w:rPr>
          <w:b/>
          <w:sz w:val="24"/>
          <w:szCs w:val="24"/>
        </w:rPr>
        <w:t>b)</w:t>
      </w:r>
      <w:r w:rsidRPr="00B1413E">
        <w:rPr>
          <w:sz w:val="24"/>
          <w:szCs w:val="24"/>
        </w:rPr>
        <w:t xml:space="preserve"> İsteklileri tereddüde düşürmek, katılımı engellemek, isteklilere anlaşma teklifinde bulunmak veya teşvik etmek, rekabeti veya ihale kararını etkileyecek davranışlarda bulunmak.</w:t>
      </w:r>
    </w:p>
    <w:p w14:paraId="42F4FB64" w14:textId="77777777" w:rsidR="00161265" w:rsidRPr="00B1413E" w:rsidRDefault="00161265" w:rsidP="00161265">
      <w:pPr>
        <w:jc w:val="both"/>
        <w:rPr>
          <w:sz w:val="24"/>
          <w:szCs w:val="24"/>
        </w:rPr>
      </w:pPr>
      <w:r w:rsidRPr="00B1413E">
        <w:rPr>
          <w:sz w:val="24"/>
          <w:szCs w:val="24"/>
        </w:rPr>
        <w:tab/>
      </w:r>
      <w:r w:rsidRPr="00B1413E">
        <w:rPr>
          <w:b/>
          <w:sz w:val="24"/>
          <w:szCs w:val="24"/>
        </w:rPr>
        <w:t>c)</w:t>
      </w:r>
      <w:r w:rsidRPr="00B1413E">
        <w:rPr>
          <w:sz w:val="24"/>
          <w:szCs w:val="24"/>
        </w:rPr>
        <w:t xml:space="preserve"> Sahte belge veya sahte teminat düzenlemek, kullanmak veya bunlara teşebbüs etmek.</w:t>
      </w:r>
    </w:p>
    <w:p w14:paraId="4B5CFB80" w14:textId="77777777" w:rsidR="00161265" w:rsidRPr="00B1413E" w:rsidRDefault="00161265" w:rsidP="00161265">
      <w:pPr>
        <w:jc w:val="both"/>
        <w:rPr>
          <w:sz w:val="24"/>
          <w:szCs w:val="24"/>
        </w:rPr>
      </w:pPr>
      <w:r w:rsidRPr="00B1413E">
        <w:rPr>
          <w:sz w:val="24"/>
          <w:szCs w:val="24"/>
        </w:rPr>
        <w:tab/>
      </w:r>
      <w:r w:rsidRPr="00B1413E">
        <w:rPr>
          <w:b/>
          <w:sz w:val="24"/>
          <w:szCs w:val="24"/>
        </w:rPr>
        <w:t>d)</w:t>
      </w:r>
      <w:r w:rsidRPr="00B1413E">
        <w:rPr>
          <w:sz w:val="24"/>
          <w:szCs w:val="24"/>
        </w:rPr>
        <w:t xml:space="preserve"> Alternatif teklif verebilme halleri dışında, ihalede bir istekli tarafından kendisi veya başkası adına doğrudan veya dolaylı olarak, asaleten veya vekaleten birden fazla teklif vermek,</w:t>
      </w:r>
    </w:p>
    <w:p w14:paraId="4F47FEBD" w14:textId="30BFDABB" w:rsidR="00161265" w:rsidRPr="00B1413E" w:rsidRDefault="00161265" w:rsidP="00466D72">
      <w:pPr>
        <w:jc w:val="both"/>
        <w:rPr>
          <w:sz w:val="24"/>
          <w:szCs w:val="24"/>
        </w:rPr>
      </w:pPr>
      <w:r w:rsidRPr="00B1413E">
        <w:rPr>
          <w:sz w:val="24"/>
          <w:szCs w:val="24"/>
        </w:rPr>
        <w:tab/>
      </w:r>
      <w:r w:rsidRPr="00B1413E">
        <w:rPr>
          <w:b/>
          <w:sz w:val="24"/>
          <w:szCs w:val="24"/>
        </w:rPr>
        <w:t>e)</w:t>
      </w:r>
      <w:r w:rsidR="003267D3" w:rsidRPr="00B1413E">
        <w:rPr>
          <w:sz w:val="24"/>
          <w:szCs w:val="24"/>
        </w:rPr>
        <w:t xml:space="preserve"> 5</w:t>
      </w:r>
      <w:r w:rsidRPr="00B1413E">
        <w:rPr>
          <w:sz w:val="24"/>
          <w:szCs w:val="24"/>
        </w:rPr>
        <w:t>.maddeye göre ihaleye katılamayacağı belirtildiği halde ihaleye katılmak.</w:t>
      </w:r>
    </w:p>
    <w:p w14:paraId="002D4D35" w14:textId="4B370795" w:rsidR="00161265" w:rsidRPr="00B1413E" w:rsidRDefault="00161265" w:rsidP="00466D72">
      <w:pPr>
        <w:rPr>
          <w:b/>
          <w:sz w:val="24"/>
          <w:szCs w:val="24"/>
        </w:rPr>
      </w:pPr>
      <w:r w:rsidRPr="00B1413E">
        <w:rPr>
          <w:b/>
          <w:sz w:val="24"/>
          <w:szCs w:val="24"/>
        </w:rPr>
        <w:t>7- CEZA SORUMLULUĞU VE SONUÇLARI</w:t>
      </w:r>
    </w:p>
    <w:p w14:paraId="09FDA586" w14:textId="192ABC31" w:rsidR="00161265" w:rsidRPr="00B1413E" w:rsidRDefault="00161265" w:rsidP="00466D72">
      <w:pPr>
        <w:jc w:val="both"/>
        <w:rPr>
          <w:sz w:val="24"/>
          <w:szCs w:val="24"/>
        </w:rPr>
      </w:pPr>
      <w:r w:rsidRPr="00B1413E">
        <w:rPr>
          <w:sz w:val="24"/>
          <w:szCs w:val="24"/>
        </w:rPr>
        <w:tab/>
        <w:t>6. maddede yazılı fiil ve davranışlarda bulunanların bu durumları, satış tamamlandıktan sonra anlaşılmış olsa dahi haklarında gerekli idari ve yasal işleme başvurulur.</w:t>
      </w:r>
    </w:p>
    <w:p w14:paraId="0C3267B8" w14:textId="17826E35" w:rsidR="00161265" w:rsidRPr="00466D72" w:rsidRDefault="00161265" w:rsidP="00466D72">
      <w:pPr>
        <w:rPr>
          <w:b/>
          <w:sz w:val="24"/>
          <w:szCs w:val="24"/>
        </w:rPr>
      </w:pPr>
      <w:r w:rsidRPr="00B1413E">
        <w:rPr>
          <w:b/>
          <w:sz w:val="24"/>
          <w:szCs w:val="24"/>
        </w:rPr>
        <w:t>8- ŞARTNAMENİN TEMİN EDİLMESİ</w:t>
      </w:r>
    </w:p>
    <w:p w14:paraId="1896879D" w14:textId="51E9CAEF" w:rsidR="00161265" w:rsidRPr="00B1413E" w:rsidRDefault="003267D3" w:rsidP="00466D72">
      <w:pPr>
        <w:ind w:firstLine="708"/>
        <w:jc w:val="both"/>
        <w:rPr>
          <w:sz w:val="24"/>
          <w:szCs w:val="24"/>
        </w:rPr>
      </w:pPr>
      <w:r w:rsidRPr="00B1413E">
        <w:rPr>
          <w:sz w:val="24"/>
          <w:szCs w:val="24"/>
        </w:rPr>
        <w:t xml:space="preserve">İşle ilgili şartname mesai saatleri içerisinde </w:t>
      </w:r>
      <w:proofErr w:type="spellStart"/>
      <w:r w:rsidR="000E3955">
        <w:rPr>
          <w:sz w:val="24"/>
          <w:szCs w:val="24"/>
        </w:rPr>
        <w:t>Çukurkuyu</w:t>
      </w:r>
      <w:proofErr w:type="spellEnd"/>
      <w:r w:rsidR="000E3955">
        <w:rPr>
          <w:sz w:val="24"/>
          <w:szCs w:val="24"/>
        </w:rPr>
        <w:t xml:space="preserve"> Belediye Başkanlığı</w:t>
      </w:r>
      <w:r w:rsidRPr="00B1413E">
        <w:rPr>
          <w:sz w:val="24"/>
          <w:szCs w:val="24"/>
        </w:rPr>
        <w:t xml:space="preserve"> </w:t>
      </w:r>
      <w:r w:rsidR="000E3955">
        <w:rPr>
          <w:sz w:val="24"/>
          <w:szCs w:val="24"/>
        </w:rPr>
        <w:t>Mali Hizmetler</w:t>
      </w:r>
      <w:r w:rsidRPr="00B1413E">
        <w:rPr>
          <w:sz w:val="24"/>
          <w:szCs w:val="24"/>
        </w:rPr>
        <w:t xml:space="preserve"> </w:t>
      </w:r>
      <w:r w:rsidR="00231B33" w:rsidRPr="00B1413E">
        <w:rPr>
          <w:sz w:val="24"/>
          <w:szCs w:val="24"/>
        </w:rPr>
        <w:t>Müdürlüğünde görülebilir</w:t>
      </w:r>
      <w:r w:rsidRPr="00B1413E">
        <w:rPr>
          <w:sz w:val="24"/>
          <w:szCs w:val="24"/>
        </w:rPr>
        <w:t xml:space="preserve"> </w:t>
      </w:r>
      <w:r w:rsidR="00231B33" w:rsidRPr="00B1413E">
        <w:rPr>
          <w:sz w:val="24"/>
          <w:szCs w:val="24"/>
        </w:rPr>
        <w:t>ve</w:t>
      </w:r>
      <w:r w:rsidRPr="00B1413E">
        <w:rPr>
          <w:sz w:val="24"/>
          <w:szCs w:val="24"/>
        </w:rPr>
        <w:t xml:space="preserve"> </w:t>
      </w:r>
      <w:r w:rsidR="00130201">
        <w:rPr>
          <w:sz w:val="24"/>
          <w:szCs w:val="24"/>
        </w:rPr>
        <w:t>1.0</w:t>
      </w:r>
      <w:r w:rsidR="00BF0EBE">
        <w:rPr>
          <w:sz w:val="24"/>
          <w:szCs w:val="24"/>
        </w:rPr>
        <w:t>00</w:t>
      </w:r>
      <w:r w:rsidR="005C5075" w:rsidRPr="00DB34E7">
        <w:rPr>
          <w:sz w:val="24"/>
          <w:szCs w:val="24"/>
        </w:rPr>
        <w:t>,00 TL</w:t>
      </w:r>
      <w:r w:rsidR="005C5075" w:rsidRPr="00B1413E">
        <w:rPr>
          <w:sz w:val="24"/>
          <w:szCs w:val="24"/>
        </w:rPr>
        <w:t xml:space="preserve"> karşılığında satın </w:t>
      </w:r>
      <w:r w:rsidRPr="00B1413E">
        <w:rPr>
          <w:sz w:val="24"/>
          <w:szCs w:val="24"/>
        </w:rPr>
        <w:t>alınabilir.</w:t>
      </w:r>
    </w:p>
    <w:p w14:paraId="04CB55B5" w14:textId="17396D7D" w:rsidR="00161265" w:rsidRPr="00B1413E" w:rsidRDefault="00161265" w:rsidP="00466D72">
      <w:pPr>
        <w:jc w:val="both"/>
        <w:rPr>
          <w:b/>
          <w:sz w:val="24"/>
          <w:szCs w:val="24"/>
        </w:rPr>
      </w:pPr>
      <w:r w:rsidRPr="00B1413E">
        <w:rPr>
          <w:b/>
          <w:sz w:val="24"/>
          <w:szCs w:val="24"/>
        </w:rPr>
        <w:t xml:space="preserve">9- SATILACAK </w:t>
      </w:r>
      <w:r w:rsidR="001E6C5A">
        <w:rPr>
          <w:b/>
          <w:sz w:val="24"/>
          <w:szCs w:val="24"/>
        </w:rPr>
        <w:t>TAŞITIN</w:t>
      </w:r>
      <w:r w:rsidRPr="00B1413E">
        <w:rPr>
          <w:b/>
          <w:sz w:val="24"/>
          <w:szCs w:val="24"/>
        </w:rPr>
        <w:t xml:space="preserve"> GÖRÜLMESİ</w:t>
      </w:r>
    </w:p>
    <w:p w14:paraId="74157A77" w14:textId="697B5074" w:rsidR="00D01A30" w:rsidRPr="00EB5348" w:rsidRDefault="00161265" w:rsidP="007F35FB">
      <w:pPr>
        <w:pStyle w:val="GvdeMetni3"/>
        <w:numPr>
          <w:ilvl w:val="0"/>
          <w:numId w:val="2"/>
        </w:numPr>
        <w:tabs>
          <w:tab w:val="clear" w:pos="1698"/>
          <w:tab w:val="num" w:pos="0"/>
          <w:tab w:val="left" w:pos="1134"/>
        </w:tabs>
        <w:spacing w:after="0"/>
        <w:ind w:left="0" w:firstLine="708"/>
        <w:jc w:val="both"/>
        <w:rPr>
          <w:sz w:val="24"/>
          <w:szCs w:val="24"/>
        </w:rPr>
      </w:pPr>
      <w:r w:rsidRPr="00B1413E">
        <w:rPr>
          <w:sz w:val="24"/>
          <w:szCs w:val="24"/>
        </w:rPr>
        <w:t>Teklif sahipleri taşı</w:t>
      </w:r>
      <w:r w:rsidR="001E6C5A">
        <w:rPr>
          <w:sz w:val="24"/>
          <w:szCs w:val="24"/>
        </w:rPr>
        <w:t>tın</w:t>
      </w:r>
      <w:r w:rsidR="00EB5348">
        <w:rPr>
          <w:sz w:val="24"/>
          <w:szCs w:val="24"/>
        </w:rPr>
        <w:t xml:space="preserve"> geçici teminatını yatıran </w:t>
      </w:r>
      <w:r w:rsidRPr="00B1413E">
        <w:rPr>
          <w:sz w:val="24"/>
          <w:szCs w:val="24"/>
        </w:rPr>
        <w:t xml:space="preserve">görmüş, beğenmiş ve kabul etmiş sayılırlar. Bu konuda </w:t>
      </w:r>
      <w:proofErr w:type="spellStart"/>
      <w:r w:rsidR="000E3955">
        <w:rPr>
          <w:sz w:val="24"/>
          <w:szCs w:val="24"/>
        </w:rPr>
        <w:t>Çukurkuyu</w:t>
      </w:r>
      <w:proofErr w:type="spellEnd"/>
      <w:r w:rsidR="000E3955">
        <w:rPr>
          <w:sz w:val="24"/>
          <w:szCs w:val="24"/>
        </w:rPr>
        <w:t xml:space="preserve"> Belediye Başkanlığı</w:t>
      </w:r>
      <w:r w:rsidRPr="00B1413E">
        <w:rPr>
          <w:sz w:val="24"/>
          <w:szCs w:val="24"/>
        </w:rPr>
        <w:t xml:space="preserve"> aleyhine herhangi bir itiraz ve talep hakkı yoktur.</w:t>
      </w:r>
      <w:r w:rsidR="00EB5348">
        <w:rPr>
          <w:sz w:val="24"/>
          <w:szCs w:val="24"/>
        </w:rPr>
        <w:t xml:space="preserve"> </w:t>
      </w:r>
      <w:r w:rsidR="00EB5348" w:rsidRPr="00EB5348">
        <w:rPr>
          <w:sz w:val="24"/>
          <w:szCs w:val="24"/>
        </w:rPr>
        <w:t xml:space="preserve">Taşıtın </w:t>
      </w:r>
      <w:r w:rsidRPr="00EB5348">
        <w:rPr>
          <w:sz w:val="24"/>
          <w:szCs w:val="24"/>
        </w:rPr>
        <w:t xml:space="preserve">satıştan önce, satış sırasında ya da satıştan sonra herhangi bir </w:t>
      </w:r>
      <w:r w:rsidRPr="00EB5348">
        <w:rPr>
          <w:b/>
          <w:sz w:val="24"/>
          <w:szCs w:val="24"/>
        </w:rPr>
        <w:t>s</w:t>
      </w:r>
      <w:r w:rsidRPr="00EB5348">
        <w:rPr>
          <w:bCs/>
          <w:sz w:val="24"/>
          <w:szCs w:val="24"/>
        </w:rPr>
        <w:t>ebepten</w:t>
      </w:r>
      <w:r w:rsidRPr="00EB5348">
        <w:rPr>
          <w:b/>
          <w:sz w:val="24"/>
          <w:szCs w:val="24"/>
        </w:rPr>
        <w:t xml:space="preserve"> </w:t>
      </w:r>
      <w:r w:rsidRPr="00EB5348">
        <w:rPr>
          <w:bCs/>
          <w:sz w:val="24"/>
          <w:szCs w:val="24"/>
        </w:rPr>
        <w:t xml:space="preserve">dolayı </w:t>
      </w:r>
      <w:proofErr w:type="spellStart"/>
      <w:r w:rsidR="00EB5348" w:rsidRPr="00EB5348">
        <w:rPr>
          <w:bCs/>
          <w:sz w:val="24"/>
          <w:szCs w:val="24"/>
        </w:rPr>
        <w:t>taşıtdan</w:t>
      </w:r>
      <w:proofErr w:type="spellEnd"/>
      <w:r w:rsidR="00EB5348" w:rsidRPr="00EB5348">
        <w:rPr>
          <w:bCs/>
          <w:sz w:val="24"/>
          <w:szCs w:val="24"/>
        </w:rPr>
        <w:t xml:space="preserve"> dolayı</w:t>
      </w:r>
      <w:r w:rsidRPr="00EB5348">
        <w:rPr>
          <w:bCs/>
          <w:sz w:val="24"/>
          <w:szCs w:val="24"/>
        </w:rPr>
        <w:t xml:space="preserve"> oluşabilecek değişikliklerden idarenin herhangi bir sorumluluğu yoktur. Bu konuda </w:t>
      </w:r>
      <w:proofErr w:type="spellStart"/>
      <w:r w:rsidR="00FD17C9" w:rsidRPr="00EB5348">
        <w:rPr>
          <w:bCs/>
          <w:sz w:val="24"/>
          <w:szCs w:val="24"/>
        </w:rPr>
        <w:t>Çukurkuyu</w:t>
      </w:r>
      <w:proofErr w:type="spellEnd"/>
      <w:r w:rsidR="00FD17C9" w:rsidRPr="00EB5348">
        <w:rPr>
          <w:bCs/>
          <w:sz w:val="24"/>
          <w:szCs w:val="24"/>
        </w:rPr>
        <w:t xml:space="preserve"> Belediye Başkanlığı </w:t>
      </w:r>
      <w:r w:rsidRPr="00EB5348">
        <w:rPr>
          <w:bCs/>
          <w:sz w:val="24"/>
          <w:szCs w:val="24"/>
        </w:rPr>
        <w:t>aleyhine herhangi bir itiraz, dava veya talep hakkı yoktur.</w:t>
      </w:r>
    </w:p>
    <w:p w14:paraId="2109CE88" w14:textId="77777777" w:rsidR="007F35FB" w:rsidRPr="007F35FB" w:rsidRDefault="00161265" w:rsidP="007F35FB">
      <w:pPr>
        <w:pStyle w:val="GvdeMetni3"/>
        <w:spacing w:after="0"/>
        <w:jc w:val="both"/>
        <w:rPr>
          <w:b/>
          <w:sz w:val="24"/>
          <w:szCs w:val="24"/>
        </w:rPr>
      </w:pPr>
      <w:r w:rsidRPr="007F35FB">
        <w:rPr>
          <w:b/>
          <w:sz w:val="24"/>
          <w:szCs w:val="24"/>
        </w:rPr>
        <w:t>10- İH</w:t>
      </w:r>
      <w:r w:rsidR="00466D72" w:rsidRPr="007F35FB">
        <w:rPr>
          <w:b/>
          <w:sz w:val="24"/>
          <w:szCs w:val="24"/>
        </w:rPr>
        <w:t>A</w:t>
      </w:r>
      <w:r w:rsidRPr="007F35FB">
        <w:rPr>
          <w:b/>
          <w:sz w:val="24"/>
          <w:szCs w:val="24"/>
        </w:rPr>
        <w:t>LE KOMİSYONUNUN İHALE SERBESTİSİ</w:t>
      </w:r>
    </w:p>
    <w:p w14:paraId="116A82D2" w14:textId="05EE4641" w:rsidR="00FD17C9" w:rsidRPr="007F35FB" w:rsidRDefault="00544B53" w:rsidP="007F35FB">
      <w:pPr>
        <w:pStyle w:val="GvdeMetni3"/>
        <w:spacing w:after="0"/>
        <w:jc w:val="both"/>
        <w:rPr>
          <w:bCs/>
          <w:sz w:val="24"/>
          <w:szCs w:val="24"/>
        </w:rPr>
      </w:pPr>
      <w:r w:rsidRPr="007F35FB">
        <w:rPr>
          <w:b/>
          <w:sz w:val="24"/>
          <w:szCs w:val="24"/>
        </w:rPr>
        <w:tab/>
      </w:r>
      <w:r w:rsidR="00161265" w:rsidRPr="007F35FB">
        <w:rPr>
          <w:bCs/>
          <w:sz w:val="24"/>
          <w:szCs w:val="24"/>
        </w:rPr>
        <w:t>İhale Komisyonu gerekçesini kararda belirtmek suretiyle ihaleyi yapıp, yapmamakta serbesttir. Komisyonun ihaleyi yapmama kararına itiraz edilemez.</w:t>
      </w:r>
    </w:p>
    <w:p w14:paraId="52F54520" w14:textId="400F5767" w:rsidR="00161265" w:rsidRPr="00B1413E" w:rsidRDefault="00161265" w:rsidP="00466D72">
      <w:pPr>
        <w:pStyle w:val="GvdeMetni3"/>
        <w:spacing w:after="0"/>
        <w:jc w:val="both"/>
        <w:rPr>
          <w:sz w:val="24"/>
          <w:szCs w:val="24"/>
        </w:rPr>
      </w:pPr>
      <w:r w:rsidRPr="00B1413E">
        <w:rPr>
          <w:b/>
          <w:sz w:val="24"/>
          <w:szCs w:val="24"/>
        </w:rPr>
        <w:t>11- İHALE KARARININ ONAYI VEYA İPTAL EDİLMESİ</w:t>
      </w:r>
    </w:p>
    <w:p w14:paraId="3F3F33C6" w14:textId="2798E9E1" w:rsidR="00E63ECB" w:rsidRPr="00466D72" w:rsidRDefault="00161265" w:rsidP="00466D72">
      <w:pPr>
        <w:pStyle w:val="GvdeMetni3"/>
        <w:spacing w:after="0"/>
        <w:ind w:firstLine="708"/>
        <w:jc w:val="both"/>
        <w:rPr>
          <w:sz w:val="24"/>
          <w:szCs w:val="24"/>
          <w:lang w:val="tr-TR"/>
        </w:rPr>
      </w:pPr>
      <w:r w:rsidRPr="00B1413E">
        <w:rPr>
          <w:sz w:val="24"/>
          <w:szCs w:val="24"/>
        </w:rPr>
        <w:t>İhale Komisyonu tarafından alınan ihale kararı, ita amirince karar tarihinden itibaren en geç 15 işgünü içerisinde onaylanır veya iptal edilir. İta amirince onaylanan ihale kararı kesinleşir, onaylanmayan ihale kararı hükümsüz sayılır.</w:t>
      </w:r>
    </w:p>
    <w:p w14:paraId="2997BC9C" w14:textId="2C04B978" w:rsidR="00161265" w:rsidRPr="00466D72" w:rsidRDefault="00161265" w:rsidP="00466D72">
      <w:pPr>
        <w:pStyle w:val="GvdeMetni3"/>
        <w:spacing w:after="0"/>
        <w:jc w:val="both"/>
        <w:rPr>
          <w:b/>
          <w:sz w:val="24"/>
          <w:szCs w:val="24"/>
        </w:rPr>
      </w:pPr>
      <w:r w:rsidRPr="00B1413E">
        <w:rPr>
          <w:b/>
          <w:sz w:val="24"/>
          <w:szCs w:val="24"/>
        </w:rPr>
        <w:t>12- KESİNLEŞEN İHALE KARARININ TEBLİĞ EDİLMESİ</w:t>
      </w:r>
      <w:r w:rsidR="00272077">
        <w:rPr>
          <w:b/>
          <w:sz w:val="24"/>
          <w:szCs w:val="24"/>
        </w:rPr>
        <w:t>-</w:t>
      </w:r>
    </w:p>
    <w:p w14:paraId="3D2B677E" w14:textId="77777777" w:rsidR="00161265" w:rsidRPr="00B1413E" w:rsidRDefault="00161265" w:rsidP="00161265">
      <w:pPr>
        <w:pStyle w:val="GvdeMetni3"/>
        <w:spacing w:after="0"/>
        <w:ind w:firstLine="708"/>
        <w:jc w:val="both"/>
        <w:rPr>
          <w:sz w:val="24"/>
          <w:szCs w:val="24"/>
        </w:rPr>
      </w:pPr>
      <w:r w:rsidRPr="00B1413E">
        <w:rPr>
          <w:sz w:val="24"/>
          <w:szCs w:val="24"/>
        </w:rPr>
        <w:t>İta amirince onaylanan ihale kararları, onaylandığı günden itibaren en geç 5 işgünü içerisinde üzerine ihale yapılana veya vekiline, imza alınmak suretiyle bildirilir veya iadeli taahhütlü mektupla tebligat adresine postalanır. Mektubun postaya verilmesini takip eden 7. gün, kararın istekliye tebliğ tarihi sayılır.</w:t>
      </w:r>
    </w:p>
    <w:p w14:paraId="142DA1FF" w14:textId="4C2169E3" w:rsidR="00161265" w:rsidRPr="00B1413E" w:rsidRDefault="00161265" w:rsidP="00B51FCD">
      <w:pPr>
        <w:pStyle w:val="GvdeMetni3"/>
        <w:spacing w:after="0"/>
        <w:ind w:firstLine="708"/>
        <w:jc w:val="both"/>
        <w:rPr>
          <w:sz w:val="24"/>
          <w:szCs w:val="24"/>
        </w:rPr>
      </w:pPr>
      <w:r w:rsidRPr="00B1413E">
        <w:rPr>
          <w:sz w:val="24"/>
          <w:szCs w:val="24"/>
        </w:rPr>
        <w:t xml:space="preserve"> İhale kararının ita amirince iptal edilmesi halinde de, durum istekliye aynı şekilde bildirilir.</w:t>
      </w:r>
    </w:p>
    <w:p w14:paraId="35BF89E2" w14:textId="38E80062" w:rsidR="00161265" w:rsidRPr="00B51FCD" w:rsidRDefault="00161265" w:rsidP="00B51FCD">
      <w:pPr>
        <w:pStyle w:val="GvdeMetni3"/>
        <w:spacing w:after="0"/>
        <w:jc w:val="both"/>
        <w:rPr>
          <w:b/>
          <w:sz w:val="24"/>
          <w:szCs w:val="24"/>
        </w:rPr>
      </w:pPr>
      <w:r w:rsidRPr="00B1413E">
        <w:rPr>
          <w:b/>
          <w:sz w:val="24"/>
          <w:szCs w:val="24"/>
        </w:rPr>
        <w:t>13- ALICIYA AİT OLAN MASRAFLAR</w:t>
      </w:r>
    </w:p>
    <w:p w14:paraId="5A384482" w14:textId="491C01F8" w:rsidR="00101279" w:rsidRPr="00101279" w:rsidRDefault="00B067E0" w:rsidP="00B067E0">
      <w:pPr>
        <w:pStyle w:val="GvdeMetni3"/>
        <w:spacing w:after="0"/>
        <w:ind w:firstLine="708"/>
        <w:jc w:val="both"/>
        <w:rPr>
          <w:sz w:val="24"/>
          <w:szCs w:val="24"/>
          <w:lang w:val="tr-TR"/>
        </w:rPr>
      </w:pPr>
      <w:r>
        <w:rPr>
          <w:sz w:val="24"/>
          <w:szCs w:val="24"/>
        </w:rPr>
        <w:t>D</w:t>
      </w:r>
      <w:r w:rsidR="00161265" w:rsidRPr="00B1413E">
        <w:rPr>
          <w:sz w:val="24"/>
          <w:szCs w:val="24"/>
        </w:rPr>
        <w:t xml:space="preserve">evir masrafları ve ihaleyle ilgili her türlü ( </w:t>
      </w:r>
      <w:r w:rsidR="004D58FC">
        <w:rPr>
          <w:sz w:val="24"/>
          <w:szCs w:val="24"/>
        </w:rPr>
        <w:t>KDV,</w:t>
      </w:r>
      <w:r w:rsidR="007D60F6">
        <w:rPr>
          <w:sz w:val="24"/>
          <w:szCs w:val="24"/>
        </w:rPr>
        <w:t xml:space="preserve"> </w:t>
      </w:r>
      <w:r w:rsidR="00161265" w:rsidRPr="00B1413E">
        <w:rPr>
          <w:sz w:val="24"/>
          <w:szCs w:val="24"/>
        </w:rPr>
        <w:t xml:space="preserve">vergi, resim, harç, fon kesintisi, katkı payı vb.) masraflar ile </w:t>
      </w:r>
      <w:r w:rsidR="00426CC6">
        <w:rPr>
          <w:sz w:val="24"/>
          <w:szCs w:val="24"/>
          <w:lang w:val="tr-TR"/>
        </w:rPr>
        <w:t xml:space="preserve">ihale </w:t>
      </w:r>
      <w:r w:rsidR="00161265" w:rsidRPr="00B1413E">
        <w:rPr>
          <w:sz w:val="24"/>
          <w:szCs w:val="24"/>
        </w:rPr>
        <w:t>ilan bedelleri  alıcıya aittir</w:t>
      </w:r>
      <w:r w:rsidR="00B51FCD">
        <w:rPr>
          <w:sz w:val="24"/>
          <w:szCs w:val="24"/>
        </w:rPr>
        <w:t>.</w:t>
      </w:r>
    </w:p>
    <w:p w14:paraId="61E9DF06" w14:textId="7406FABB" w:rsidR="00612391" w:rsidRPr="00B1413E" w:rsidRDefault="00E63ECB" w:rsidP="00B51FCD">
      <w:pPr>
        <w:pStyle w:val="GvdeMetni3"/>
        <w:spacing w:after="0"/>
        <w:jc w:val="both"/>
        <w:rPr>
          <w:b/>
          <w:sz w:val="24"/>
          <w:szCs w:val="24"/>
        </w:rPr>
      </w:pPr>
      <w:r w:rsidRPr="00B1413E">
        <w:rPr>
          <w:b/>
          <w:sz w:val="24"/>
          <w:szCs w:val="24"/>
        </w:rPr>
        <w:t xml:space="preserve">14- </w:t>
      </w:r>
      <w:r w:rsidR="00612391" w:rsidRPr="00B1413E">
        <w:rPr>
          <w:b/>
          <w:sz w:val="24"/>
          <w:szCs w:val="24"/>
        </w:rPr>
        <w:t>ÖDEME ŞEKLİ VE ŞARTLARI</w:t>
      </w:r>
    </w:p>
    <w:p w14:paraId="66257919" w14:textId="77D068F9" w:rsidR="00612391" w:rsidRPr="00B1413E" w:rsidRDefault="00612391" w:rsidP="00B51FCD">
      <w:pPr>
        <w:pStyle w:val="GvdeMetni3"/>
        <w:spacing w:after="0"/>
        <w:ind w:firstLine="708"/>
        <w:jc w:val="both"/>
        <w:rPr>
          <w:sz w:val="24"/>
          <w:szCs w:val="24"/>
        </w:rPr>
      </w:pPr>
      <w:r w:rsidRPr="00B1413E">
        <w:rPr>
          <w:sz w:val="24"/>
          <w:szCs w:val="24"/>
        </w:rPr>
        <w:t>İhale üzerinde kalan istekli, ihale kararının kendisine tebliğ tarihinden itibaren 1</w:t>
      </w:r>
      <w:r w:rsidR="005D2F41">
        <w:rPr>
          <w:sz w:val="24"/>
          <w:szCs w:val="24"/>
        </w:rPr>
        <w:t>0</w:t>
      </w:r>
      <w:r w:rsidRPr="00B1413E">
        <w:rPr>
          <w:sz w:val="24"/>
          <w:szCs w:val="24"/>
        </w:rPr>
        <w:t xml:space="preserve"> gün içerisinde 13. maddede belirtilen masraflar dahil olmak üzere ihale bedelini peşin</w:t>
      </w:r>
      <w:r w:rsidR="007F35FB">
        <w:rPr>
          <w:sz w:val="24"/>
          <w:szCs w:val="24"/>
        </w:rPr>
        <w:t xml:space="preserve"> veya</w:t>
      </w:r>
      <w:r w:rsidR="000910B3">
        <w:rPr>
          <w:sz w:val="24"/>
          <w:szCs w:val="24"/>
        </w:rPr>
        <w:t xml:space="preserve"> taksitli </w:t>
      </w:r>
      <w:r w:rsidRPr="00B1413E">
        <w:rPr>
          <w:sz w:val="24"/>
          <w:szCs w:val="24"/>
        </w:rPr>
        <w:t>olarak idaremiz hesaplarına yatıracaktır.</w:t>
      </w:r>
    </w:p>
    <w:p w14:paraId="552021EA" w14:textId="25FB056C" w:rsidR="00366BD4" w:rsidRPr="00A4671A" w:rsidRDefault="00612391" w:rsidP="00A4671A">
      <w:pPr>
        <w:pStyle w:val="GvdeMetni3"/>
        <w:spacing w:after="0"/>
        <w:ind w:firstLine="708"/>
        <w:jc w:val="both"/>
        <w:rPr>
          <w:sz w:val="24"/>
          <w:szCs w:val="24"/>
        </w:rPr>
      </w:pPr>
      <w:r w:rsidRPr="00B1413E">
        <w:rPr>
          <w:sz w:val="24"/>
          <w:szCs w:val="24"/>
        </w:rPr>
        <w:t xml:space="preserve">Aksi takdirde protesto çekmeye ve hüküm almaya gerek kalmaksızın ihale tek taraflı feshedilerek geçici teminatı irat kaydedilecektir. </w:t>
      </w:r>
    </w:p>
    <w:p w14:paraId="0DB550C4" w14:textId="5D01F47E" w:rsidR="00612391" w:rsidRPr="00366BD4" w:rsidRDefault="00612391" w:rsidP="00366BD4">
      <w:pPr>
        <w:pStyle w:val="GvdeMetni3"/>
        <w:spacing w:after="0"/>
        <w:jc w:val="both"/>
        <w:rPr>
          <w:b/>
          <w:sz w:val="24"/>
          <w:szCs w:val="24"/>
        </w:rPr>
      </w:pPr>
      <w:r w:rsidRPr="00B1413E">
        <w:rPr>
          <w:b/>
          <w:sz w:val="24"/>
          <w:szCs w:val="24"/>
        </w:rPr>
        <w:t xml:space="preserve">15- </w:t>
      </w:r>
      <w:r w:rsidR="002E242E">
        <w:rPr>
          <w:b/>
          <w:sz w:val="24"/>
          <w:szCs w:val="24"/>
        </w:rPr>
        <w:t xml:space="preserve">TAŞIT </w:t>
      </w:r>
      <w:r w:rsidRPr="00B1413E">
        <w:rPr>
          <w:b/>
          <w:sz w:val="24"/>
          <w:szCs w:val="24"/>
        </w:rPr>
        <w:t>DEVİR İŞLEMLERİ</w:t>
      </w:r>
    </w:p>
    <w:p w14:paraId="06568C98" w14:textId="4C881BF6" w:rsidR="00BF0EBE" w:rsidRPr="00BF0EBE" w:rsidRDefault="00612391" w:rsidP="00366BD4">
      <w:pPr>
        <w:pStyle w:val="GvdeMetni3"/>
        <w:spacing w:after="0"/>
        <w:ind w:firstLine="708"/>
        <w:jc w:val="both"/>
        <w:rPr>
          <w:sz w:val="24"/>
          <w:szCs w:val="24"/>
          <w:lang w:val="tr-TR"/>
        </w:rPr>
      </w:pPr>
      <w:r w:rsidRPr="00B1413E">
        <w:rPr>
          <w:sz w:val="24"/>
          <w:szCs w:val="24"/>
        </w:rPr>
        <w:t xml:space="preserve">İhale bedeli ile belirtilen diğer tüm harç, vergi ve masrafların tamamı ödenmedikçe </w:t>
      </w:r>
      <w:r w:rsidR="002E242E">
        <w:rPr>
          <w:sz w:val="24"/>
          <w:szCs w:val="24"/>
        </w:rPr>
        <w:t>noterden</w:t>
      </w:r>
      <w:r w:rsidRPr="00B1413E">
        <w:rPr>
          <w:sz w:val="24"/>
          <w:szCs w:val="24"/>
        </w:rPr>
        <w:t xml:space="preserve"> alıcısının üzerine devir işlemi yapılmayacaktır. Anılan bedel ve masrafların tamamının ödenmesine rağmen alıcı tarafından </w:t>
      </w:r>
      <w:r w:rsidR="002E242E">
        <w:rPr>
          <w:sz w:val="24"/>
          <w:szCs w:val="24"/>
        </w:rPr>
        <w:t>noter</w:t>
      </w:r>
      <w:r w:rsidRPr="00B1413E">
        <w:rPr>
          <w:sz w:val="24"/>
          <w:szCs w:val="24"/>
        </w:rPr>
        <w:t xml:space="preserve"> devir işlemlerinin yapılmaması halinde 15 gün süreli bir ihtarname çekilerek devir işlemlerinin yapılması istenecektir. Bu zorunluluklara uyulmadığı takdirde protesto çekmeye ve hüküm almaya gerek kalmaksızın İdarece ihale iptal edilerek cezai şart olarak isteklinin geçici teminatı irat kaydedilecektir. Tahsil edilen bedeller faizsiz olarak aynen iade edilecektir. </w:t>
      </w:r>
    </w:p>
    <w:p w14:paraId="109EA382" w14:textId="37616B53" w:rsidR="00612391" w:rsidRPr="00B1413E" w:rsidRDefault="00612391" w:rsidP="00A4671A">
      <w:pPr>
        <w:pStyle w:val="GvdeMetni3"/>
        <w:spacing w:after="0"/>
        <w:ind w:firstLine="708"/>
        <w:jc w:val="both"/>
        <w:rPr>
          <w:sz w:val="24"/>
          <w:szCs w:val="24"/>
        </w:rPr>
      </w:pPr>
      <w:r w:rsidRPr="00B1413E">
        <w:rPr>
          <w:sz w:val="24"/>
          <w:szCs w:val="24"/>
        </w:rPr>
        <w:t xml:space="preserve">İhale üzerinde kalan isteklinin geçici teminatı; satış bedelinin </w:t>
      </w:r>
      <w:r w:rsidR="00566F31" w:rsidRPr="00B1413E">
        <w:rPr>
          <w:sz w:val="24"/>
          <w:szCs w:val="24"/>
        </w:rPr>
        <w:t xml:space="preserve">ve diğer masrafların tamamının İdaremiz hesaplarına yatırılmasını </w:t>
      </w:r>
      <w:r w:rsidRPr="00B1413E">
        <w:rPr>
          <w:sz w:val="24"/>
          <w:szCs w:val="24"/>
        </w:rPr>
        <w:t xml:space="preserve">müteakip </w:t>
      </w:r>
      <w:r w:rsidR="00566F31" w:rsidRPr="00B1413E">
        <w:rPr>
          <w:sz w:val="24"/>
          <w:szCs w:val="24"/>
        </w:rPr>
        <w:t>ia</w:t>
      </w:r>
      <w:r w:rsidRPr="00B1413E">
        <w:rPr>
          <w:sz w:val="24"/>
          <w:szCs w:val="24"/>
        </w:rPr>
        <w:t>de olun</w:t>
      </w:r>
      <w:r w:rsidR="00566F31" w:rsidRPr="00B1413E">
        <w:rPr>
          <w:sz w:val="24"/>
          <w:szCs w:val="24"/>
        </w:rPr>
        <w:t>acaktır.</w:t>
      </w:r>
      <w:r w:rsidR="008377DC" w:rsidRPr="00B1413E">
        <w:rPr>
          <w:sz w:val="24"/>
          <w:szCs w:val="24"/>
        </w:rPr>
        <w:t xml:space="preserve"> İhale bedelinin tamamen ödenmesini müteakip taşınmazın </w:t>
      </w:r>
      <w:r w:rsidR="002E242E">
        <w:rPr>
          <w:sz w:val="24"/>
          <w:szCs w:val="24"/>
        </w:rPr>
        <w:t>noter</w:t>
      </w:r>
      <w:r w:rsidR="008377DC" w:rsidRPr="00B1413E">
        <w:rPr>
          <w:sz w:val="24"/>
          <w:szCs w:val="24"/>
        </w:rPr>
        <w:t xml:space="preserve"> devri yapılacaktır.</w:t>
      </w:r>
      <w:r w:rsidR="00566F31" w:rsidRPr="00B1413E">
        <w:rPr>
          <w:sz w:val="24"/>
          <w:szCs w:val="24"/>
        </w:rPr>
        <w:t xml:space="preserve"> </w:t>
      </w:r>
    </w:p>
    <w:p w14:paraId="06A82403" w14:textId="4AA9DE5A" w:rsidR="00161265" w:rsidRPr="00B1413E" w:rsidRDefault="00161265" w:rsidP="00A4671A">
      <w:pPr>
        <w:pStyle w:val="GvdeMetni3"/>
        <w:spacing w:after="0"/>
        <w:jc w:val="both"/>
        <w:rPr>
          <w:b/>
          <w:sz w:val="24"/>
          <w:szCs w:val="24"/>
        </w:rPr>
      </w:pPr>
      <w:r w:rsidRPr="00B1413E">
        <w:rPr>
          <w:b/>
          <w:sz w:val="24"/>
          <w:szCs w:val="24"/>
        </w:rPr>
        <w:t>16- İHTİLAFLARIN HALLİ</w:t>
      </w:r>
    </w:p>
    <w:p w14:paraId="1B311DD5" w14:textId="71C40DC4" w:rsidR="00303DDB" w:rsidRPr="00303DDB" w:rsidRDefault="00161265" w:rsidP="00A4671A">
      <w:pPr>
        <w:pStyle w:val="GvdeMetni3"/>
        <w:spacing w:after="0"/>
        <w:ind w:firstLine="708"/>
        <w:jc w:val="both"/>
        <w:rPr>
          <w:sz w:val="24"/>
          <w:szCs w:val="24"/>
          <w:lang w:val="tr-TR"/>
        </w:rPr>
      </w:pPr>
      <w:r w:rsidRPr="00B1413E">
        <w:rPr>
          <w:sz w:val="24"/>
          <w:szCs w:val="24"/>
        </w:rPr>
        <w:lastRenderedPageBreak/>
        <w:t xml:space="preserve">İhaleden doğacak ihtilafların hallinde </w:t>
      </w:r>
      <w:r w:rsidR="00FD17C9">
        <w:rPr>
          <w:sz w:val="24"/>
          <w:szCs w:val="24"/>
        </w:rPr>
        <w:t>Bor</w:t>
      </w:r>
      <w:r w:rsidRPr="00B1413E">
        <w:rPr>
          <w:sz w:val="24"/>
          <w:szCs w:val="24"/>
        </w:rPr>
        <w:t xml:space="preserve"> İcra Daireleri ve Mahkemeleri yetkilidir.</w:t>
      </w:r>
    </w:p>
    <w:p w14:paraId="46523D6F" w14:textId="5D7715D6" w:rsidR="00161265" w:rsidRDefault="00161265" w:rsidP="008F18D0">
      <w:pPr>
        <w:pStyle w:val="GvdeMetni3"/>
        <w:spacing w:after="0"/>
        <w:ind w:firstLine="708"/>
        <w:jc w:val="both"/>
        <w:rPr>
          <w:sz w:val="24"/>
          <w:szCs w:val="24"/>
        </w:rPr>
      </w:pPr>
      <w:r w:rsidRPr="00B1413E">
        <w:rPr>
          <w:sz w:val="24"/>
          <w:szCs w:val="24"/>
        </w:rPr>
        <w:t>İş bu şartname 16 (</w:t>
      </w:r>
      <w:r w:rsidR="00981B6D" w:rsidRPr="00B1413E">
        <w:rPr>
          <w:sz w:val="24"/>
          <w:szCs w:val="24"/>
        </w:rPr>
        <w:t>On altı</w:t>
      </w:r>
      <w:r w:rsidRPr="00B1413E">
        <w:rPr>
          <w:sz w:val="24"/>
          <w:szCs w:val="24"/>
        </w:rPr>
        <w:t>) maddeden ibarettir.</w:t>
      </w:r>
    </w:p>
    <w:p w14:paraId="54F8707B" w14:textId="77777777" w:rsidR="00130201" w:rsidRDefault="00130201" w:rsidP="008F18D0">
      <w:pPr>
        <w:pStyle w:val="GvdeMetni3"/>
        <w:spacing w:after="0"/>
        <w:ind w:firstLine="708"/>
        <w:jc w:val="both"/>
        <w:rPr>
          <w:sz w:val="24"/>
          <w:szCs w:val="24"/>
        </w:rPr>
      </w:pPr>
    </w:p>
    <w:p w14:paraId="4ED95CBA" w14:textId="77777777" w:rsidR="00130201" w:rsidRDefault="00130201" w:rsidP="008F18D0">
      <w:pPr>
        <w:pStyle w:val="GvdeMetni3"/>
        <w:spacing w:after="0"/>
        <w:ind w:firstLine="708"/>
        <w:jc w:val="both"/>
        <w:rPr>
          <w:sz w:val="24"/>
          <w:szCs w:val="24"/>
        </w:rPr>
      </w:pPr>
    </w:p>
    <w:p w14:paraId="0A493AF1" w14:textId="77777777" w:rsidR="00130201" w:rsidRDefault="00130201" w:rsidP="008F18D0">
      <w:pPr>
        <w:pStyle w:val="GvdeMetni3"/>
        <w:spacing w:after="0"/>
        <w:ind w:firstLine="708"/>
        <w:jc w:val="both"/>
        <w:rPr>
          <w:sz w:val="24"/>
          <w:szCs w:val="24"/>
        </w:rPr>
      </w:pPr>
    </w:p>
    <w:p w14:paraId="0DAC3681" w14:textId="13EA2321" w:rsidR="00130201" w:rsidRPr="00B1413E" w:rsidRDefault="00130201" w:rsidP="008F18D0">
      <w:pPr>
        <w:pStyle w:val="GvdeMetni3"/>
        <w:spacing w:after="0"/>
        <w:ind w:firstLine="708"/>
        <w:jc w:val="both"/>
        <w:rPr>
          <w:sz w:val="24"/>
          <w:szCs w:val="24"/>
        </w:rPr>
      </w:pPr>
    </w:p>
    <w:sectPr w:rsidR="00130201" w:rsidRPr="00B1413E" w:rsidSect="00081438">
      <w:footerReference w:type="default" r:id="rId8"/>
      <w:pgSz w:w="11906" w:h="16838"/>
      <w:pgMar w:top="680" w:right="680"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3F669" w14:textId="77777777" w:rsidR="00275164" w:rsidRDefault="00275164" w:rsidP="003436C2">
      <w:r>
        <w:separator/>
      </w:r>
    </w:p>
  </w:endnote>
  <w:endnote w:type="continuationSeparator" w:id="0">
    <w:p w14:paraId="6BB762F1" w14:textId="77777777" w:rsidR="00275164" w:rsidRDefault="00275164" w:rsidP="0034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EF21" w14:textId="77777777" w:rsidR="00C57AF1" w:rsidRDefault="00C57AF1">
    <w:pPr>
      <w:pStyle w:val="Altbilgi"/>
    </w:pPr>
    <w:r>
      <w:fldChar w:fldCharType="begin"/>
    </w:r>
    <w:r>
      <w:instrText xml:space="preserve"> PAGE   \* MERGEFORMAT </w:instrText>
    </w:r>
    <w:r>
      <w:fldChar w:fldCharType="separate"/>
    </w:r>
    <w:r w:rsidR="00A02918">
      <w:rPr>
        <w:noProof/>
      </w:rPr>
      <w:t>6</w:t>
    </w:r>
    <w:r>
      <w:fldChar w:fldCharType="end"/>
    </w:r>
  </w:p>
  <w:p w14:paraId="1A5BB9CE" w14:textId="77777777" w:rsidR="00C57AF1" w:rsidRDefault="00C57A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50C6D" w14:textId="77777777" w:rsidR="00275164" w:rsidRDefault="00275164" w:rsidP="003436C2">
      <w:r>
        <w:separator/>
      </w:r>
    </w:p>
  </w:footnote>
  <w:footnote w:type="continuationSeparator" w:id="0">
    <w:p w14:paraId="468B1853" w14:textId="77777777" w:rsidR="00275164" w:rsidRDefault="00275164" w:rsidP="0034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FFB"/>
    <w:multiLevelType w:val="hybridMultilevel"/>
    <w:tmpl w:val="01F0A1E0"/>
    <w:lvl w:ilvl="0" w:tplc="C2AE020C">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0FA2D3A"/>
    <w:multiLevelType w:val="hybridMultilevel"/>
    <w:tmpl w:val="40F8E23E"/>
    <w:lvl w:ilvl="0" w:tplc="1D20B9BA">
      <w:start w:val="1"/>
      <w:numFmt w:val="decimal"/>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15:restartNumberingAfterBreak="0">
    <w:nsid w:val="05CF0501"/>
    <w:multiLevelType w:val="hybridMultilevel"/>
    <w:tmpl w:val="E3527AC4"/>
    <w:lvl w:ilvl="0" w:tplc="D23AA99A">
      <w:start w:val="9"/>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0BB01467"/>
    <w:multiLevelType w:val="hybridMultilevel"/>
    <w:tmpl w:val="C360BDFA"/>
    <w:lvl w:ilvl="0" w:tplc="9CC26270">
      <w:start w:val="1"/>
      <w:numFmt w:val="lowerLetter"/>
      <w:lvlText w:val="%1)"/>
      <w:lvlJc w:val="left"/>
      <w:pPr>
        <w:tabs>
          <w:tab w:val="num" w:pos="502"/>
        </w:tabs>
        <w:ind w:left="502"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0D46793E"/>
    <w:multiLevelType w:val="hybridMultilevel"/>
    <w:tmpl w:val="D2B0390C"/>
    <w:lvl w:ilvl="0" w:tplc="2D687736">
      <w:start w:val="3"/>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0DA81AFD"/>
    <w:multiLevelType w:val="hybridMultilevel"/>
    <w:tmpl w:val="793A1678"/>
    <w:lvl w:ilvl="0" w:tplc="868881D6">
      <w:start w:val="14"/>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11466320"/>
    <w:multiLevelType w:val="hybridMultilevel"/>
    <w:tmpl w:val="19CCE91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D5A4C3B"/>
    <w:multiLevelType w:val="hybridMultilevel"/>
    <w:tmpl w:val="1C5A1F2E"/>
    <w:lvl w:ilvl="0" w:tplc="ADB82008">
      <w:start w:val="1"/>
      <w:numFmt w:val="lowerLetter"/>
      <w:lvlText w:val="%1)"/>
      <w:lvlJc w:val="left"/>
      <w:pPr>
        <w:tabs>
          <w:tab w:val="num" w:pos="1698"/>
        </w:tabs>
        <w:ind w:left="1698" w:hanging="99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15:restartNumberingAfterBreak="0">
    <w:nsid w:val="24E17BAE"/>
    <w:multiLevelType w:val="hybridMultilevel"/>
    <w:tmpl w:val="5AC0ED70"/>
    <w:lvl w:ilvl="0" w:tplc="FFFFFFFF">
      <w:start w:val="6"/>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9" w15:restartNumberingAfterBreak="0">
    <w:nsid w:val="2BE76E11"/>
    <w:multiLevelType w:val="hybridMultilevel"/>
    <w:tmpl w:val="BF3CF460"/>
    <w:lvl w:ilvl="0" w:tplc="69E4AD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324740"/>
    <w:multiLevelType w:val="hybridMultilevel"/>
    <w:tmpl w:val="BE4AD82A"/>
    <w:lvl w:ilvl="0" w:tplc="14E60CF6">
      <w:start w:val="1"/>
      <w:numFmt w:val="lowerLetter"/>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1" w15:restartNumberingAfterBreak="0">
    <w:nsid w:val="339B6D59"/>
    <w:multiLevelType w:val="hybridMultilevel"/>
    <w:tmpl w:val="E586E9C8"/>
    <w:lvl w:ilvl="0" w:tplc="FFFFFFFF">
      <w:start w:val="1"/>
      <w:numFmt w:val="lowerLetter"/>
      <w:lvlText w:val="%1)"/>
      <w:lvlJc w:val="left"/>
      <w:pPr>
        <w:tabs>
          <w:tab w:val="num" w:pos="1083"/>
        </w:tabs>
        <w:ind w:left="1083" w:hanging="37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2" w15:restartNumberingAfterBreak="0">
    <w:nsid w:val="34CC301C"/>
    <w:multiLevelType w:val="hybridMultilevel"/>
    <w:tmpl w:val="4BF2D06E"/>
    <w:lvl w:ilvl="0" w:tplc="EFA2A2E8">
      <w:start w:val="8"/>
      <w:numFmt w:val="lowerLetter"/>
      <w:lvlText w:val="%1)"/>
      <w:lvlJc w:val="left"/>
      <w:pPr>
        <w:tabs>
          <w:tab w:val="num" w:pos="1368"/>
        </w:tabs>
        <w:ind w:left="1368" w:hanging="360"/>
      </w:pPr>
      <w:rPr>
        <w:rFonts w:hint="default"/>
      </w:rPr>
    </w:lvl>
    <w:lvl w:ilvl="1" w:tplc="041F0019" w:tentative="1">
      <w:start w:val="1"/>
      <w:numFmt w:val="lowerLetter"/>
      <w:lvlText w:val="%2."/>
      <w:lvlJc w:val="left"/>
      <w:pPr>
        <w:tabs>
          <w:tab w:val="num" w:pos="2088"/>
        </w:tabs>
        <w:ind w:left="2088" w:hanging="360"/>
      </w:pPr>
    </w:lvl>
    <w:lvl w:ilvl="2" w:tplc="041F001B" w:tentative="1">
      <w:start w:val="1"/>
      <w:numFmt w:val="lowerRoman"/>
      <w:lvlText w:val="%3."/>
      <w:lvlJc w:val="right"/>
      <w:pPr>
        <w:tabs>
          <w:tab w:val="num" w:pos="2808"/>
        </w:tabs>
        <w:ind w:left="2808" w:hanging="180"/>
      </w:pPr>
    </w:lvl>
    <w:lvl w:ilvl="3" w:tplc="041F000F" w:tentative="1">
      <w:start w:val="1"/>
      <w:numFmt w:val="decimal"/>
      <w:lvlText w:val="%4."/>
      <w:lvlJc w:val="left"/>
      <w:pPr>
        <w:tabs>
          <w:tab w:val="num" w:pos="3528"/>
        </w:tabs>
        <w:ind w:left="3528" w:hanging="360"/>
      </w:pPr>
    </w:lvl>
    <w:lvl w:ilvl="4" w:tplc="041F0019" w:tentative="1">
      <w:start w:val="1"/>
      <w:numFmt w:val="lowerLetter"/>
      <w:lvlText w:val="%5."/>
      <w:lvlJc w:val="left"/>
      <w:pPr>
        <w:tabs>
          <w:tab w:val="num" w:pos="4248"/>
        </w:tabs>
        <w:ind w:left="4248" w:hanging="360"/>
      </w:pPr>
    </w:lvl>
    <w:lvl w:ilvl="5" w:tplc="041F001B" w:tentative="1">
      <w:start w:val="1"/>
      <w:numFmt w:val="lowerRoman"/>
      <w:lvlText w:val="%6."/>
      <w:lvlJc w:val="right"/>
      <w:pPr>
        <w:tabs>
          <w:tab w:val="num" w:pos="4968"/>
        </w:tabs>
        <w:ind w:left="4968" w:hanging="180"/>
      </w:pPr>
    </w:lvl>
    <w:lvl w:ilvl="6" w:tplc="041F000F" w:tentative="1">
      <w:start w:val="1"/>
      <w:numFmt w:val="decimal"/>
      <w:lvlText w:val="%7."/>
      <w:lvlJc w:val="left"/>
      <w:pPr>
        <w:tabs>
          <w:tab w:val="num" w:pos="5688"/>
        </w:tabs>
        <w:ind w:left="5688" w:hanging="360"/>
      </w:pPr>
    </w:lvl>
    <w:lvl w:ilvl="7" w:tplc="041F0019" w:tentative="1">
      <w:start w:val="1"/>
      <w:numFmt w:val="lowerLetter"/>
      <w:lvlText w:val="%8."/>
      <w:lvlJc w:val="left"/>
      <w:pPr>
        <w:tabs>
          <w:tab w:val="num" w:pos="6408"/>
        </w:tabs>
        <w:ind w:left="6408" w:hanging="360"/>
      </w:pPr>
    </w:lvl>
    <w:lvl w:ilvl="8" w:tplc="041F001B" w:tentative="1">
      <w:start w:val="1"/>
      <w:numFmt w:val="lowerRoman"/>
      <w:lvlText w:val="%9."/>
      <w:lvlJc w:val="right"/>
      <w:pPr>
        <w:tabs>
          <w:tab w:val="num" w:pos="7128"/>
        </w:tabs>
        <w:ind w:left="7128" w:hanging="180"/>
      </w:pPr>
    </w:lvl>
  </w:abstractNum>
  <w:abstractNum w:abstractNumId="13" w15:restartNumberingAfterBreak="0">
    <w:nsid w:val="387D4BE3"/>
    <w:multiLevelType w:val="hybridMultilevel"/>
    <w:tmpl w:val="517206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E45D53"/>
    <w:multiLevelType w:val="hybridMultilevel"/>
    <w:tmpl w:val="098818BC"/>
    <w:lvl w:ilvl="0" w:tplc="FFFFFFFF">
      <w:start w:val="1"/>
      <w:numFmt w:val="decimal"/>
      <w:lvlText w:val="%1-"/>
      <w:lvlJc w:val="left"/>
      <w:pPr>
        <w:tabs>
          <w:tab w:val="num" w:pos="1245"/>
        </w:tabs>
        <w:ind w:left="1245" w:hanging="360"/>
      </w:pPr>
    </w:lvl>
    <w:lvl w:ilvl="1" w:tplc="FFFFFFFF">
      <w:start w:val="4"/>
      <w:numFmt w:val="upperLetter"/>
      <w:lvlText w:val="%2)"/>
      <w:lvlJc w:val="left"/>
      <w:pPr>
        <w:tabs>
          <w:tab w:val="num" w:pos="1965"/>
        </w:tabs>
        <w:ind w:left="1965" w:hanging="360"/>
      </w:pPr>
    </w:lvl>
    <w:lvl w:ilvl="2" w:tplc="FFFFFFFF">
      <w:start w:val="4"/>
      <w:numFmt w:val="lowerLetter"/>
      <w:lvlText w:val="%3)"/>
      <w:lvlJc w:val="left"/>
      <w:pPr>
        <w:tabs>
          <w:tab w:val="num" w:pos="2865"/>
        </w:tabs>
        <w:ind w:left="2865" w:hanging="360"/>
      </w:pPr>
    </w:lvl>
    <w:lvl w:ilvl="3" w:tplc="FFFFFFFF">
      <w:start w:val="1"/>
      <w:numFmt w:val="decimal"/>
      <w:lvlText w:val="%4."/>
      <w:lvlJc w:val="left"/>
      <w:pPr>
        <w:tabs>
          <w:tab w:val="num" w:pos="3405"/>
        </w:tabs>
        <w:ind w:left="3405" w:hanging="360"/>
      </w:pPr>
    </w:lvl>
    <w:lvl w:ilvl="4" w:tplc="FFFFFFFF">
      <w:start w:val="1"/>
      <w:numFmt w:val="lowerLetter"/>
      <w:lvlText w:val="%5."/>
      <w:lvlJc w:val="left"/>
      <w:pPr>
        <w:tabs>
          <w:tab w:val="num" w:pos="4125"/>
        </w:tabs>
        <w:ind w:left="4125" w:hanging="360"/>
      </w:pPr>
    </w:lvl>
    <w:lvl w:ilvl="5" w:tplc="FFFFFFFF">
      <w:start w:val="1"/>
      <w:numFmt w:val="lowerRoman"/>
      <w:lvlText w:val="%6."/>
      <w:lvlJc w:val="right"/>
      <w:pPr>
        <w:tabs>
          <w:tab w:val="num" w:pos="4845"/>
        </w:tabs>
        <w:ind w:left="4845" w:hanging="180"/>
      </w:pPr>
    </w:lvl>
    <w:lvl w:ilvl="6" w:tplc="FFFFFFFF">
      <w:start w:val="1"/>
      <w:numFmt w:val="decimal"/>
      <w:lvlText w:val="%7."/>
      <w:lvlJc w:val="left"/>
      <w:pPr>
        <w:tabs>
          <w:tab w:val="num" w:pos="5565"/>
        </w:tabs>
        <w:ind w:left="5565" w:hanging="360"/>
      </w:pPr>
    </w:lvl>
    <w:lvl w:ilvl="7" w:tplc="FFFFFFFF">
      <w:start w:val="1"/>
      <w:numFmt w:val="lowerLetter"/>
      <w:lvlText w:val="%8."/>
      <w:lvlJc w:val="left"/>
      <w:pPr>
        <w:tabs>
          <w:tab w:val="num" w:pos="6285"/>
        </w:tabs>
        <w:ind w:left="6285" w:hanging="360"/>
      </w:pPr>
    </w:lvl>
    <w:lvl w:ilvl="8" w:tplc="FFFFFFFF">
      <w:start w:val="1"/>
      <w:numFmt w:val="lowerRoman"/>
      <w:lvlText w:val="%9."/>
      <w:lvlJc w:val="right"/>
      <w:pPr>
        <w:tabs>
          <w:tab w:val="num" w:pos="7005"/>
        </w:tabs>
        <w:ind w:left="7005" w:hanging="180"/>
      </w:pPr>
    </w:lvl>
  </w:abstractNum>
  <w:abstractNum w:abstractNumId="15" w15:restartNumberingAfterBreak="0">
    <w:nsid w:val="407D34B7"/>
    <w:multiLevelType w:val="hybridMultilevel"/>
    <w:tmpl w:val="409AE136"/>
    <w:lvl w:ilvl="0" w:tplc="041F0001">
      <w:start w:val="4"/>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F4776"/>
    <w:multiLevelType w:val="hybridMultilevel"/>
    <w:tmpl w:val="C2E8ECEA"/>
    <w:lvl w:ilvl="0" w:tplc="20F80BE6">
      <w:start w:val="1"/>
      <w:numFmt w:val="decimal"/>
      <w:lvlText w:val="%1-"/>
      <w:lvlJc w:val="left"/>
      <w:pPr>
        <w:ind w:left="1698" w:hanging="9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AC65A99"/>
    <w:multiLevelType w:val="hybridMultilevel"/>
    <w:tmpl w:val="796CBA8C"/>
    <w:lvl w:ilvl="0" w:tplc="5FD856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F1302E"/>
    <w:multiLevelType w:val="multilevel"/>
    <w:tmpl w:val="03F8A58A"/>
    <w:lvl w:ilvl="0">
      <w:start w:val="3"/>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9" w15:restartNumberingAfterBreak="0">
    <w:nsid w:val="59DD32CD"/>
    <w:multiLevelType w:val="hybridMultilevel"/>
    <w:tmpl w:val="CF768EDE"/>
    <w:lvl w:ilvl="0" w:tplc="4E4068DA">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0" w15:restartNumberingAfterBreak="0">
    <w:nsid w:val="5DC3556A"/>
    <w:multiLevelType w:val="hybridMultilevel"/>
    <w:tmpl w:val="869480D2"/>
    <w:lvl w:ilvl="0" w:tplc="5456E3E6">
      <w:start w:val="1"/>
      <w:numFmt w:val="decimal"/>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63074C6F"/>
    <w:multiLevelType w:val="hybridMultilevel"/>
    <w:tmpl w:val="D2185E76"/>
    <w:lvl w:ilvl="0" w:tplc="58DA381C">
      <w:start w:val="1"/>
      <w:numFmt w:val="decimal"/>
      <w:lvlText w:val="%1."/>
      <w:lvlJc w:val="left"/>
      <w:pPr>
        <w:tabs>
          <w:tab w:val="num" w:pos="2016"/>
        </w:tabs>
        <w:ind w:left="2016" w:hanging="60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22" w15:restartNumberingAfterBreak="0">
    <w:nsid w:val="65ED0E72"/>
    <w:multiLevelType w:val="hybridMultilevel"/>
    <w:tmpl w:val="7952B3F8"/>
    <w:lvl w:ilvl="0" w:tplc="CB94AB62">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3" w15:restartNumberingAfterBreak="0">
    <w:nsid w:val="68320676"/>
    <w:multiLevelType w:val="hybridMultilevel"/>
    <w:tmpl w:val="8CF299CC"/>
    <w:lvl w:ilvl="0" w:tplc="316A075C">
      <w:start w:val="1"/>
      <w:numFmt w:val="decimal"/>
      <w:lvlText w:val="%1-"/>
      <w:lvlJc w:val="left"/>
      <w:pPr>
        <w:tabs>
          <w:tab w:val="num" w:pos="1260"/>
        </w:tabs>
        <w:ind w:left="1260"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4" w15:restartNumberingAfterBreak="0">
    <w:nsid w:val="6D522F7C"/>
    <w:multiLevelType w:val="hybridMultilevel"/>
    <w:tmpl w:val="3A2E710E"/>
    <w:lvl w:ilvl="0" w:tplc="103400F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75546649"/>
    <w:multiLevelType w:val="hybridMultilevel"/>
    <w:tmpl w:val="9CE0DCC2"/>
    <w:lvl w:ilvl="0" w:tplc="FFFFFFFF">
      <w:start w:val="1"/>
      <w:numFmt w:val="decimal"/>
      <w:lvlText w:val="%1-"/>
      <w:lvlJc w:val="left"/>
      <w:pPr>
        <w:tabs>
          <w:tab w:val="num" w:pos="1245"/>
        </w:tabs>
        <w:ind w:left="1245" w:hanging="360"/>
      </w:pPr>
    </w:lvl>
    <w:lvl w:ilvl="1" w:tplc="FFFFFFFF">
      <w:start w:val="1"/>
      <w:numFmt w:val="lowerLetter"/>
      <w:lvlText w:val="%2."/>
      <w:lvlJc w:val="left"/>
      <w:pPr>
        <w:tabs>
          <w:tab w:val="num" w:pos="1965"/>
        </w:tabs>
        <w:ind w:left="1965" w:hanging="360"/>
      </w:pPr>
    </w:lvl>
    <w:lvl w:ilvl="2" w:tplc="FFFFFFFF">
      <w:start w:val="1"/>
      <w:numFmt w:val="lowerRoman"/>
      <w:lvlText w:val="%3."/>
      <w:lvlJc w:val="right"/>
      <w:pPr>
        <w:tabs>
          <w:tab w:val="num" w:pos="2685"/>
        </w:tabs>
        <w:ind w:left="2685" w:hanging="180"/>
      </w:pPr>
    </w:lvl>
    <w:lvl w:ilvl="3" w:tplc="FFFFFFFF">
      <w:start w:val="1"/>
      <w:numFmt w:val="decimal"/>
      <w:lvlText w:val="%4."/>
      <w:lvlJc w:val="left"/>
      <w:pPr>
        <w:tabs>
          <w:tab w:val="num" w:pos="3405"/>
        </w:tabs>
        <w:ind w:left="3405" w:hanging="360"/>
      </w:pPr>
    </w:lvl>
    <w:lvl w:ilvl="4" w:tplc="FFFFFFFF">
      <w:start w:val="1"/>
      <w:numFmt w:val="lowerLetter"/>
      <w:lvlText w:val="%5."/>
      <w:lvlJc w:val="left"/>
      <w:pPr>
        <w:tabs>
          <w:tab w:val="num" w:pos="4125"/>
        </w:tabs>
        <w:ind w:left="4125" w:hanging="360"/>
      </w:pPr>
    </w:lvl>
    <w:lvl w:ilvl="5" w:tplc="FFFFFFFF">
      <w:start w:val="1"/>
      <w:numFmt w:val="lowerRoman"/>
      <w:lvlText w:val="%6."/>
      <w:lvlJc w:val="right"/>
      <w:pPr>
        <w:tabs>
          <w:tab w:val="num" w:pos="4845"/>
        </w:tabs>
        <w:ind w:left="4845" w:hanging="180"/>
      </w:pPr>
    </w:lvl>
    <w:lvl w:ilvl="6" w:tplc="FFFFFFFF">
      <w:start w:val="1"/>
      <w:numFmt w:val="decimal"/>
      <w:lvlText w:val="%7."/>
      <w:lvlJc w:val="left"/>
      <w:pPr>
        <w:tabs>
          <w:tab w:val="num" w:pos="5565"/>
        </w:tabs>
        <w:ind w:left="5565" w:hanging="360"/>
      </w:pPr>
    </w:lvl>
    <w:lvl w:ilvl="7" w:tplc="FFFFFFFF">
      <w:start w:val="1"/>
      <w:numFmt w:val="lowerLetter"/>
      <w:lvlText w:val="%8."/>
      <w:lvlJc w:val="left"/>
      <w:pPr>
        <w:tabs>
          <w:tab w:val="num" w:pos="6285"/>
        </w:tabs>
        <w:ind w:left="6285" w:hanging="360"/>
      </w:pPr>
    </w:lvl>
    <w:lvl w:ilvl="8" w:tplc="FFFFFFFF">
      <w:start w:val="1"/>
      <w:numFmt w:val="lowerRoman"/>
      <w:lvlText w:val="%9."/>
      <w:lvlJc w:val="right"/>
      <w:pPr>
        <w:tabs>
          <w:tab w:val="num" w:pos="7005"/>
        </w:tabs>
        <w:ind w:left="7005" w:hanging="180"/>
      </w:pPr>
    </w:lvl>
  </w:abstractNum>
  <w:abstractNum w:abstractNumId="26" w15:restartNumberingAfterBreak="0">
    <w:nsid w:val="7BCC18D9"/>
    <w:multiLevelType w:val="singleLevel"/>
    <w:tmpl w:val="F8767CAA"/>
    <w:lvl w:ilvl="0">
      <w:start w:val="1"/>
      <w:numFmt w:val="upperRoman"/>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C504A86"/>
    <w:multiLevelType w:val="hybridMultilevel"/>
    <w:tmpl w:val="CEA63370"/>
    <w:lvl w:ilvl="0" w:tplc="DC94D8E0">
      <w:start w:val="1"/>
      <w:numFmt w:val="decimal"/>
      <w:lvlText w:val="%1."/>
      <w:lvlJc w:val="left"/>
      <w:pPr>
        <w:tabs>
          <w:tab w:val="num" w:pos="1790"/>
        </w:tabs>
        <w:ind w:left="1790" w:hanging="360"/>
      </w:pPr>
      <w:rPr>
        <w:rFonts w:hint="default"/>
        <w:u w:val="none"/>
      </w:rPr>
    </w:lvl>
    <w:lvl w:ilvl="1" w:tplc="041F0019" w:tentative="1">
      <w:start w:val="1"/>
      <w:numFmt w:val="lowerLetter"/>
      <w:lvlText w:val="%2."/>
      <w:lvlJc w:val="left"/>
      <w:pPr>
        <w:tabs>
          <w:tab w:val="num" w:pos="2510"/>
        </w:tabs>
        <w:ind w:left="2510" w:hanging="360"/>
      </w:pPr>
    </w:lvl>
    <w:lvl w:ilvl="2" w:tplc="041F001B" w:tentative="1">
      <w:start w:val="1"/>
      <w:numFmt w:val="lowerRoman"/>
      <w:lvlText w:val="%3."/>
      <w:lvlJc w:val="right"/>
      <w:pPr>
        <w:tabs>
          <w:tab w:val="num" w:pos="3230"/>
        </w:tabs>
        <w:ind w:left="3230" w:hanging="180"/>
      </w:pPr>
    </w:lvl>
    <w:lvl w:ilvl="3" w:tplc="041F000F" w:tentative="1">
      <w:start w:val="1"/>
      <w:numFmt w:val="decimal"/>
      <w:lvlText w:val="%4."/>
      <w:lvlJc w:val="left"/>
      <w:pPr>
        <w:tabs>
          <w:tab w:val="num" w:pos="3950"/>
        </w:tabs>
        <w:ind w:left="3950" w:hanging="360"/>
      </w:pPr>
    </w:lvl>
    <w:lvl w:ilvl="4" w:tplc="041F0019" w:tentative="1">
      <w:start w:val="1"/>
      <w:numFmt w:val="lowerLetter"/>
      <w:lvlText w:val="%5."/>
      <w:lvlJc w:val="left"/>
      <w:pPr>
        <w:tabs>
          <w:tab w:val="num" w:pos="4670"/>
        </w:tabs>
        <w:ind w:left="4670" w:hanging="360"/>
      </w:pPr>
    </w:lvl>
    <w:lvl w:ilvl="5" w:tplc="041F001B" w:tentative="1">
      <w:start w:val="1"/>
      <w:numFmt w:val="lowerRoman"/>
      <w:lvlText w:val="%6."/>
      <w:lvlJc w:val="right"/>
      <w:pPr>
        <w:tabs>
          <w:tab w:val="num" w:pos="5390"/>
        </w:tabs>
        <w:ind w:left="5390" w:hanging="180"/>
      </w:pPr>
    </w:lvl>
    <w:lvl w:ilvl="6" w:tplc="041F000F" w:tentative="1">
      <w:start w:val="1"/>
      <w:numFmt w:val="decimal"/>
      <w:lvlText w:val="%7."/>
      <w:lvlJc w:val="left"/>
      <w:pPr>
        <w:tabs>
          <w:tab w:val="num" w:pos="6110"/>
        </w:tabs>
        <w:ind w:left="6110" w:hanging="360"/>
      </w:pPr>
    </w:lvl>
    <w:lvl w:ilvl="7" w:tplc="041F0019" w:tentative="1">
      <w:start w:val="1"/>
      <w:numFmt w:val="lowerLetter"/>
      <w:lvlText w:val="%8."/>
      <w:lvlJc w:val="left"/>
      <w:pPr>
        <w:tabs>
          <w:tab w:val="num" w:pos="6830"/>
        </w:tabs>
        <w:ind w:left="6830" w:hanging="360"/>
      </w:pPr>
    </w:lvl>
    <w:lvl w:ilvl="8" w:tplc="041F001B" w:tentative="1">
      <w:start w:val="1"/>
      <w:numFmt w:val="lowerRoman"/>
      <w:lvlText w:val="%9."/>
      <w:lvlJc w:val="right"/>
      <w:pPr>
        <w:tabs>
          <w:tab w:val="num" w:pos="7550"/>
        </w:tabs>
        <w:ind w:left="7550" w:hanging="180"/>
      </w:pPr>
    </w:lvl>
  </w:abstractNum>
  <w:abstractNum w:abstractNumId="28" w15:restartNumberingAfterBreak="0">
    <w:nsid w:val="7CD12DD4"/>
    <w:multiLevelType w:val="hybridMultilevel"/>
    <w:tmpl w:val="8FFA0BA6"/>
    <w:lvl w:ilvl="0" w:tplc="1FF8C006">
      <w:start w:val="1"/>
      <w:numFmt w:val="decimal"/>
      <w:lvlText w:val="%1."/>
      <w:lvlJc w:val="left"/>
      <w:pPr>
        <w:tabs>
          <w:tab w:val="num" w:pos="720"/>
        </w:tabs>
        <w:ind w:left="720" w:hanging="360"/>
      </w:pPr>
      <w:rPr>
        <w:b/>
      </w:rPr>
    </w:lvl>
    <w:lvl w:ilvl="1" w:tplc="88AA5C78">
      <w:start w:val="1"/>
      <w:numFmt w:val="lowerLetter"/>
      <w:lvlText w:val="%2)"/>
      <w:lvlJc w:val="left"/>
      <w:pPr>
        <w:tabs>
          <w:tab w:val="num" w:pos="2070"/>
        </w:tabs>
        <w:ind w:left="2070" w:hanging="990"/>
      </w:pPr>
      <w:rPr>
        <w:rFonts w:hint="default"/>
      </w:rPr>
    </w:lvl>
    <w:lvl w:ilvl="2" w:tplc="041F000F">
      <w:start w:val="1"/>
      <w:numFmt w:val="decimal"/>
      <w:lvlText w:val="%3."/>
      <w:lvlJc w:val="left"/>
      <w:pPr>
        <w:tabs>
          <w:tab w:val="num" w:pos="2340"/>
        </w:tabs>
        <w:ind w:left="2340" w:hanging="360"/>
      </w:pPr>
    </w:lvl>
    <w:lvl w:ilvl="3" w:tplc="628A9CF6">
      <w:start w:val="1"/>
      <w:numFmt w:val="upperRoman"/>
      <w:lvlText w:val="%4)"/>
      <w:lvlJc w:val="left"/>
      <w:pPr>
        <w:tabs>
          <w:tab w:val="num" w:pos="3240"/>
        </w:tabs>
        <w:ind w:left="3240" w:hanging="72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100440401">
    <w:abstractNumId w:val="22"/>
  </w:num>
  <w:num w:numId="2" w16cid:durableId="712464559">
    <w:abstractNumId w:val="7"/>
  </w:num>
  <w:num w:numId="3" w16cid:durableId="1814371922">
    <w:abstractNumId w:val="5"/>
  </w:num>
  <w:num w:numId="4" w16cid:durableId="1651253501">
    <w:abstractNumId w:val="2"/>
  </w:num>
  <w:num w:numId="5" w16cid:durableId="972754144">
    <w:abstractNumId w:val="3"/>
  </w:num>
  <w:num w:numId="6" w16cid:durableId="693842982">
    <w:abstractNumId w:val="10"/>
  </w:num>
  <w:num w:numId="7" w16cid:durableId="1273784040">
    <w:abstractNumId w:val="23"/>
  </w:num>
  <w:num w:numId="8" w16cid:durableId="215286921">
    <w:abstractNumId w:val="18"/>
  </w:num>
  <w:num w:numId="9" w16cid:durableId="480777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2446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31185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0254589">
    <w:abstractNumId w:val="6"/>
  </w:num>
  <w:num w:numId="13" w16cid:durableId="370693509">
    <w:abstractNumId w:val="28"/>
  </w:num>
  <w:num w:numId="14" w16cid:durableId="658340630">
    <w:abstractNumId w:val="27"/>
  </w:num>
  <w:num w:numId="15" w16cid:durableId="1443571623">
    <w:abstractNumId w:val="21"/>
  </w:num>
  <w:num w:numId="16" w16cid:durableId="1820539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6801405">
    <w:abstractNumId w:val="14"/>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7365039">
    <w:abstractNumId w:val="26"/>
    <w:lvlOverride w:ilvl="0">
      <w:startOverride w:val="1"/>
    </w:lvlOverride>
  </w:num>
  <w:num w:numId="19" w16cid:durableId="1526673312">
    <w:abstractNumId w:val="15"/>
  </w:num>
  <w:num w:numId="20" w16cid:durableId="1026253482">
    <w:abstractNumId w:val="1"/>
  </w:num>
  <w:num w:numId="21" w16cid:durableId="1567060052">
    <w:abstractNumId w:val="12"/>
  </w:num>
  <w:num w:numId="22" w16cid:durableId="465851989">
    <w:abstractNumId w:val="8"/>
  </w:num>
  <w:num w:numId="23" w16cid:durableId="1040933111">
    <w:abstractNumId w:val="11"/>
  </w:num>
  <w:num w:numId="24" w16cid:durableId="832793630">
    <w:abstractNumId w:val="19"/>
  </w:num>
  <w:num w:numId="25" w16cid:durableId="405687618">
    <w:abstractNumId w:val="4"/>
  </w:num>
  <w:num w:numId="26" w16cid:durableId="523061862">
    <w:abstractNumId w:val="0"/>
  </w:num>
  <w:num w:numId="27" w16cid:durableId="1654408713">
    <w:abstractNumId w:val="9"/>
  </w:num>
  <w:num w:numId="28" w16cid:durableId="2116973998">
    <w:abstractNumId w:val="13"/>
  </w:num>
  <w:num w:numId="29" w16cid:durableId="1618756714">
    <w:abstractNumId w:val="24"/>
  </w:num>
  <w:num w:numId="30" w16cid:durableId="1630934177">
    <w:abstractNumId w:val="16"/>
  </w:num>
  <w:num w:numId="31" w16cid:durableId="576600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65"/>
    <w:rsid w:val="00007219"/>
    <w:rsid w:val="00012D47"/>
    <w:rsid w:val="00016B37"/>
    <w:rsid w:val="00027C14"/>
    <w:rsid w:val="00030F97"/>
    <w:rsid w:val="000402BC"/>
    <w:rsid w:val="00045A89"/>
    <w:rsid w:val="0005316C"/>
    <w:rsid w:val="0005548D"/>
    <w:rsid w:val="00062821"/>
    <w:rsid w:val="00081438"/>
    <w:rsid w:val="00087AD1"/>
    <w:rsid w:val="000910B3"/>
    <w:rsid w:val="0009728C"/>
    <w:rsid w:val="000A7601"/>
    <w:rsid w:val="000C47F0"/>
    <w:rsid w:val="000C4869"/>
    <w:rsid w:val="000D74A9"/>
    <w:rsid w:val="000E3955"/>
    <w:rsid w:val="000E5343"/>
    <w:rsid w:val="000E6179"/>
    <w:rsid w:val="00101279"/>
    <w:rsid w:val="001117ED"/>
    <w:rsid w:val="00113915"/>
    <w:rsid w:val="00115F62"/>
    <w:rsid w:val="00127467"/>
    <w:rsid w:val="00130201"/>
    <w:rsid w:val="00140666"/>
    <w:rsid w:val="001541B3"/>
    <w:rsid w:val="00161265"/>
    <w:rsid w:val="00170AE8"/>
    <w:rsid w:val="00174E88"/>
    <w:rsid w:val="00177153"/>
    <w:rsid w:val="001774E1"/>
    <w:rsid w:val="00180C6B"/>
    <w:rsid w:val="00191AB3"/>
    <w:rsid w:val="00195D6C"/>
    <w:rsid w:val="001B267E"/>
    <w:rsid w:val="001C027F"/>
    <w:rsid w:val="001C39EF"/>
    <w:rsid w:val="001E6C5A"/>
    <w:rsid w:val="002044AE"/>
    <w:rsid w:val="00216A80"/>
    <w:rsid w:val="00225C0F"/>
    <w:rsid w:val="00231B33"/>
    <w:rsid w:val="002331A3"/>
    <w:rsid w:val="002341A2"/>
    <w:rsid w:val="00235CBD"/>
    <w:rsid w:val="002407F4"/>
    <w:rsid w:val="00240A0E"/>
    <w:rsid w:val="002447DD"/>
    <w:rsid w:val="00247D28"/>
    <w:rsid w:val="00251CF8"/>
    <w:rsid w:val="00254DFE"/>
    <w:rsid w:val="00265747"/>
    <w:rsid w:val="00272077"/>
    <w:rsid w:val="00275164"/>
    <w:rsid w:val="002820CE"/>
    <w:rsid w:val="002900BE"/>
    <w:rsid w:val="002A7DDE"/>
    <w:rsid w:val="002D56DC"/>
    <w:rsid w:val="002D5B55"/>
    <w:rsid w:val="002E1661"/>
    <w:rsid w:val="002E242E"/>
    <w:rsid w:val="002E7BD8"/>
    <w:rsid w:val="002F787C"/>
    <w:rsid w:val="00303DDB"/>
    <w:rsid w:val="00304BCA"/>
    <w:rsid w:val="0030569A"/>
    <w:rsid w:val="00305D57"/>
    <w:rsid w:val="003124C5"/>
    <w:rsid w:val="003267D3"/>
    <w:rsid w:val="003273E2"/>
    <w:rsid w:val="00334A0F"/>
    <w:rsid w:val="003436C2"/>
    <w:rsid w:val="00350BD2"/>
    <w:rsid w:val="0036430B"/>
    <w:rsid w:val="00364D68"/>
    <w:rsid w:val="00366BD4"/>
    <w:rsid w:val="00372DF2"/>
    <w:rsid w:val="0038086C"/>
    <w:rsid w:val="0038512F"/>
    <w:rsid w:val="003864EC"/>
    <w:rsid w:val="00386906"/>
    <w:rsid w:val="003B0A78"/>
    <w:rsid w:val="003B2FCE"/>
    <w:rsid w:val="003D23AE"/>
    <w:rsid w:val="003D68D2"/>
    <w:rsid w:val="003F7153"/>
    <w:rsid w:val="00402996"/>
    <w:rsid w:val="00420D8A"/>
    <w:rsid w:val="0042320D"/>
    <w:rsid w:val="00426026"/>
    <w:rsid w:val="00426CC6"/>
    <w:rsid w:val="00433992"/>
    <w:rsid w:val="0045429D"/>
    <w:rsid w:val="00466D72"/>
    <w:rsid w:val="00467D49"/>
    <w:rsid w:val="00481B25"/>
    <w:rsid w:val="004857EF"/>
    <w:rsid w:val="004976FF"/>
    <w:rsid w:val="004B4030"/>
    <w:rsid w:val="004C3F0F"/>
    <w:rsid w:val="004D58FC"/>
    <w:rsid w:val="004F674B"/>
    <w:rsid w:val="005137FB"/>
    <w:rsid w:val="00525095"/>
    <w:rsid w:val="00544B53"/>
    <w:rsid w:val="0055129E"/>
    <w:rsid w:val="00552D93"/>
    <w:rsid w:val="00553D7E"/>
    <w:rsid w:val="00560FE0"/>
    <w:rsid w:val="00566F31"/>
    <w:rsid w:val="005A3570"/>
    <w:rsid w:val="005C5075"/>
    <w:rsid w:val="005D2F41"/>
    <w:rsid w:val="005E4A8A"/>
    <w:rsid w:val="005E6BA6"/>
    <w:rsid w:val="005E793A"/>
    <w:rsid w:val="005F33EF"/>
    <w:rsid w:val="00612391"/>
    <w:rsid w:val="00632882"/>
    <w:rsid w:val="006437B3"/>
    <w:rsid w:val="00647217"/>
    <w:rsid w:val="00655252"/>
    <w:rsid w:val="0066035D"/>
    <w:rsid w:val="0069663E"/>
    <w:rsid w:val="006A55B3"/>
    <w:rsid w:val="006B130D"/>
    <w:rsid w:val="006B172B"/>
    <w:rsid w:val="006E25CC"/>
    <w:rsid w:val="00706B6F"/>
    <w:rsid w:val="00722ABA"/>
    <w:rsid w:val="007345C1"/>
    <w:rsid w:val="007425C8"/>
    <w:rsid w:val="00747B26"/>
    <w:rsid w:val="00767CA9"/>
    <w:rsid w:val="00781CC6"/>
    <w:rsid w:val="007864A4"/>
    <w:rsid w:val="007960A8"/>
    <w:rsid w:val="007A3239"/>
    <w:rsid w:val="007B6E73"/>
    <w:rsid w:val="007C3A4A"/>
    <w:rsid w:val="007C711C"/>
    <w:rsid w:val="007D60F6"/>
    <w:rsid w:val="007E29FF"/>
    <w:rsid w:val="007F35FB"/>
    <w:rsid w:val="007F4609"/>
    <w:rsid w:val="007F5E24"/>
    <w:rsid w:val="008064D1"/>
    <w:rsid w:val="00806630"/>
    <w:rsid w:val="008377DC"/>
    <w:rsid w:val="00866145"/>
    <w:rsid w:val="008765A8"/>
    <w:rsid w:val="00880A6B"/>
    <w:rsid w:val="008A28FF"/>
    <w:rsid w:val="008A5BC5"/>
    <w:rsid w:val="008B17AA"/>
    <w:rsid w:val="008E0527"/>
    <w:rsid w:val="008E391B"/>
    <w:rsid w:val="008F0B79"/>
    <w:rsid w:val="008F18D0"/>
    <w:rsid w:val="008F3E55"/>
    <w:rsid w:val="008F4D4E"/>
    <w:rsid w:val="009068CD"/>
    <w:rsid w:val="0092044D"/>
    <w:rsid w:val="00920872"/>
    <w:rsid w:val="0092129C"/>
    <w:rsid w:val="00932591"/>
    <w:rsid w:val="00933420"/>
    <w:rsid w:val="00936546"/>
    <w:rsid w:val="00963A91"/>
    <w:rsid w:val="00981B6D"/>
    <w:rsid w:val="00994DFA"/>
    <w:rsid w:val="00994E97"/>
    <w:rsid w:val="009B52EE"/>
    <w:rsid w:val="009C136A"/>
    <w:rsid w:val="009D64D2"/>
    <w:rsid w:val="009E43A2"/>
    <w:rsid w:val="00A02918"/>
    <w:rsid w:val="00A30E03"/>
    <w:rsid w:val="00A32436"/>
    <w:rsid w:val="00A35207"/>
    <w:rsid w:val="00A41614"/>
    <w:rsid w:val="00A4671A"/>
    <w:rsid w:val="00A50C38"/>
    <w:rsid w:val="00A5229A"/>
    <w:rsid w:val="00A527D0"/>
    <w:rsid w:val="00A75931"/>
    <w:rsid w:val="00A7639B"/>
    <w:rsid w:val="00A9005F"/>
    <w:rsid w:val="00AB1192"/>
    <w:rsid w:val="00AE45CF"/>
    <w:rsid w:val="00AE5B41"/>
    <w:rsid w:val="00AE7A3F"/>
    <w:rsid w:val="00B03403"/>
    <w:rsid w:val="00B067E0"/>
    <w:rsid w:val="00B1413E"/>
    <w:rsid w:val="00B332BB"/>
    <w:rsid w:val="00B37DEE"/>
    <w:rsid w:val="00B46824"/>
    <w:rsid w:val="00B51FCD"/>
    <w:rsid w:val="00B63C76"/>
    <w:rsid w:val="00B85226"/>
    <w:rsid w:val="00B877E2"/>
    <w:rsid w:val="00B93F15"/>
    <w:rsid w:val="00BA1E76"/>
    <w:rsid w:val="00BA4967"/>
    <w:rsid w:val="00BC0C81"/>
    <w:rsid w:val="00BD32A0"/>
    <w:rsid w:val="00BE71F0"/>
    <w:rsid w:val="00BF0EBE"/>
    <w:rsid w:val="00C04823"/>
    <w:rsid w:val="00C0589E"/>
    <w:rsid w:val="00C1017D"/>
    <w:rsid w:val="00C243F4"/>
    <w:rsid w:val="00C26007"/>
    <w:rsid w:val="00C340E4"/>
    <w:rsid w:val="00C350FD"/>
    <w:rsid w:val="00C37362"/>
    <w:rsid w:val="00C525A4"/>
    <w:rsid w:val="00C57AF1"/>
    <w:rsid w:val="00C62FB0"/>
    <w:rsid w:val="00C64E50"/>
    <w:rsid w:val="00C839E1"/>
    <w:rsid w:val="00C92D9A"/>
    <w:rsid w:val="00CA3E0B"/>
    <w:rsid w:val="00CB57AA"/>
    <w:rsid w:val="00CB5816"/>
    <w:rsid w:val="00CD10C5"/>
    <w:rsid w:val="00CD27F1"/>
    <w:rsid w:val="00CE25D6"/>
    <w:rsid w:val="00D01A30"/>
    <w:rsid w:val="00D1718D"/>
    <w:rsid w:val="00D340A7"/>
    <w:rsid w:val="00D42BC9"/>
    <w:rsid w:val="00D5215C"/>
    <w:rsid w:val="00D77DC3"/>
    <w:rsid w:val="00D811E4"/>
    <w:rsid w:val="00D94D67"/>
    <w:rsid w:val="00DB04B9"/>
    <w:rsid w:val="00DB34E7"/>
    <w:rsid w:val="00DB563B"/>
    <w:rsid w:val="00DB71C1"/>
    <w:rsid w:val="00DD6E1A"/>
    <w:rsid w:val="00E01BE9"/>
    <w:rsid w:val="00E1572E"/>
    <w:rsid w:val="00E26647"/>
    <w:rsid w:val="00E32771"/>
    <w:rsid w:val="00E349DF"/>
    <w:rsid w:val="00E54BB6"/>
    <w:rsid w:val="00E54FBE"/>
    <w:rsid w:val="00E56888"/>
    <w:rsid w:val="00E63ECB"/>
    <w:rsid w:val="00E64774"/>
    <w:rsid w:val="00E66792"/>
    <w:rsid w:val="00EA1EC3"/>
    <w:rsid w:val="00EA45EA"/>
    <w:rsid w:val="00EB5348"/>
    <w:rsid w:val="00EC1273"/>
    <w:rsid w:val="00EC38A8"/>
    <w:rsid w:val="00EC5AA9"/>
    <w:rsid w:val="00ED0B94"/>
    <w:rsid w:val="00EF349A"/>
    <w:rsid w:val="00EF5543"/>
    <w:rsid w:val="00EF61FD"/>
    <w:rsid w:val="00F12276"/>
    <w:rsid w:val="00F212CC"/>
    <w:rsid w:val="00F21631"/>
    <w:rsid w:val="00F221AD"/>
    <w:rsid w:val="00F423FF"/>
    <w:rsid w:val="00F64ECB"/>
    <w:rsid w:val="00F67B66"/>
    <w:rsid w:val="00F778F9"/>
    <w:rsid w:val="00FA1ECD"/>
    <w:rsid w:val="00FB0EED"/>
    <w:rsid w:val="00FB7CFF"/>
    <w:rsid w:val="00FD17C9"/>
    <w:rsid w:val="00FD1EFC"/>
    <w:rsid w:val="00FD3148"/>
    <w:rsid w:val="00FE38E7"/>
    <w:rsid w:val="00FE4A10"/>
    <w:rsid w:val="00FE63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372D0"/>
  <w15:chartTrackingRefBased/>
  <w15:docId w15:val="{19717308-7061-490C-8855-CD62F628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265"/>
  </w:style>
  <w:style w:type="paragraph" w:styleId="Balk1">
    <w:name w:val="heading 1"/>
    <w:basedOn w:val="Normal"/>
    <w:next w:val="Normal"/>
    <w:link w:val="Balk1Char"/>
    <w:qFormat/>
    <w:rsid w:val="00062821"/>
    <w:pPr>
      <w:keepNext/>
      <w:spacing w:before="240" w:after="60"/>
      <w:outlineLvl w:val="0"/>
    </w:pPr>
    <w:rPr>
      <w:rFonts w:ascii="Cambria" w:hAnsi="Cambria"/>
      <w:b/>
      <w:bCs/>
      <w:kern w:val="32"/>
      <w:sz w:val="32"/>
      <w:szCs w:val="32"/>
      <w:lang w:val="x-none" w:eastAsia="x-none"/>
    </w:rPr>
  </w:style>
  <w:style w:type="paragraph" w:styleId="Balk2">
    <w:name w:val="heading 2"/>
    <w:basedOn w:val="Normal"/>
    <w:next w:val="Normal"/>
    <w:link w:val="Balk2Char"/>
    <w:qFormat/>
    <w:rsid w:val="00062821"/>
    <w:pPr>
      <w:keepNext/>
      <w:outlineLvl w:val="1"/>
    </w:pPr>
    <w:rPr>
      <w:b/>
      <w:sz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1CharCharCharCharCharCharCharCharCharCharCharCharCharCharCharCharCharCharCharCharCharCharCharCharCharCharCharCharCharChar1Char">
    <w:name w:val="Char Char Char1 Char Char Char Char Char Char Char Char Char Char Char Char Char Char Char Char Char Char Char Char Char Char Char Char Char Char Char Char Char Char1 Char"/>
    <w:basedOn w:val="Normal"/>
    <w:rsid w:val="00161265"/>
    <w:pPr>
      <w:spacing w:after="160" w:line="240" w:lineRule="exact"/>
    </w:pPr>
    <w:rPr>
      <w:rFonts w:ascii="Arial" w:hAnsi="Arial"/>
      <w:kern w:val="16"/>
      <w:lang w:val="en-US" w:eastAsia="en-US"/>
    </w:rPr>
  </w:style>
  <w:style w:type="paragraph" w:styleId="GvdeMetni3">
    <w:name w:val="Body Text 3"/>
    <w:basedOn w:val="Normal"/>
    <w:link w:val="GvdeMetni3Char"/>
    <w:rsid w:val="00161265"/>
    <w:pPr>
      <w:spacing w:after="120"/>
    </w:pPr>
    <w:rPr>
      <w:sz w:val="16"/>
      <w:szCs w:val="16"/>
      <w:lang w:val="x-none" w:eastAsia="x-none"/>
    </w:rPr>
  </w:style>
  <w:style w:type="paragraph" w:customStyle="1" w:styleId="maddebasl0">
    <w:name w:val="maddebasl0"/>
    <w:basedOn w:val="Normal"/>
    <w:rsid w:val="00161265"/>
    <w:pPr>
      <w:spacing w:before="100" w:beforeAutospacing="1" w:after="100" w:afterAutospacing="1"/>
    </w:pPr>
    <w:rPr>
      <w:sz w:val="24"/>
      <w:szCs w:val="24"/>
    </w:rPr>
  </w:style>
  <w:style w:type="paragraph" w:styleId="BalonMetni">
    <w:name w:val="Balloon Text"/>
    <w:basedOn w:val="Normal"/>
    <w:link w:val="BalonMetniChar"/>
    <w:rsid w:val="002341A2"/>
    <w:rPr>
      <w:rFonts w:ascii="Tahoma" w:hAnsi="Tahoma"/>
      <w:sz w:val="16"/>
      <w:szCs w:val="16"/>
      <w:lang w:val="x-none" w:eastAsia="x-none"/>
    </w:rPr>
  </w:style>
  <w:style w:type="character" w:customStyle="1" w:styleId="BalonMetniChar">
    <w:name w:val="Balon Metni Char"/>
    <w:link w:val="BalonMetni"/>
    <w:rsid w:val="002341A2"/>
    <w:rPr>
      <w:rFonts w:ascii="Tahoma" w:hAnsi="Tahoma" w:cs="Tahoma"/>
      <w:sz w:val="16"/>
      <w:szCs w:val="16"/>
    </w:rPr>
  </w:style>
  <w:style w:type="character" w:styleId="Kpr">
    <w:name w:val="Hyperlink"/>
    <w:uiPriority w:val="99"/>
    <w:unhideWhenUsed/>
    <w:rsid w:val="00DB71C1"/>
    <w:rPr>
      <w:color w:val="0000FF"/>
      <w:u w:val="single"/>
    </w:rPr>
  </w:style>
  <w:style w:type="character" w:styleId="zlenenKpr">
    <w:name w:val="FollowedHyperlink"/>
    <w:uiPriority w:val="99"/>
    <w:unhideWhenUsed/>
    <w:rsid w:val="00DB71C1"/>
    <w:rPr>
      <w:color w:val="800080"/>
      <w:u w:val="single"/>
    </w:rPr>
  </w:style>
  <w:style w:type="paragraph" w:customStyle="1" w:styleId="xl66">
    <w:name w:val="xl66"/>
    <w:basedOn w:val="Normal"/>
    <w:rsid w:val="00DB71C1"/>
    <w:pPr>
      <w:spacing w:before="100" w:beforeAutospacing="1" w:after="100" w:afterAutospacing="1"/>
    </w:pPr>
    <w:rPr>
      <w:sz w:val="24"/>
      <w:szCs w:val="24"/>
      <w:u w:val="single"/>
    </w:rPr>
  </w:style>
  <w:style w:type="paragraph" w:customStyle="1" w:styleId="xl67">
    <w:name w:val="xl67"/>
    <w:basedOn w:val="Normal"/>
    <w:rsid w:val="00DB71C1"/>
    <w:pPr>
      <w:spacing w:before="100" w:beforeAutospacing="1" w:after="100" w:afterAutospacing="1"/>
    </w:pPr>
    <w:rPr>
      <w:sz w:val="24"/>
      <w:szCs w:val="24"/>
    </w:rPr>
  </w:style>
  <w:style w:type="paragraph" w:customStyle="1" w:styleId="xl68">
    <w:name w:val="xl68"/>
    <w:basedOn w:val="Normal"/>
    <w:rsid w:val="00DB71C1"/>
    <w:pPr>
      <w:spacing w:before="100" w:beforeAutospacing="1" w:after="100" w:afterAutospacing="1"/>
    </w:pPr>
    <w:rPr>
      <w:sz w:val="24"/>
      <w:szCs w:val="24"/>
    </w:rPr>
  </w:style>
  <w:style w:type="paragraph" w:customStyle="1" w:styleId="xl69">
    <w:name w:val="xl69"/>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Normal"/>
    <w:rsid w:val="00DB71C1"/>
    <w:pPr>
      <w:spacing w:before="100" w:beforeAutospacing="1" w:after="100" w:afterAutospacing="1"/>
      <w:jc w:val="center"/>
    </w:pPr>
    <w:rPr>
      <w:sz w:val="24"/>
      <w:szCs w:val="24"/>
    </w:rPr>
  </w:style>
  <w:style w:type="paragraph" w:customStyle="1" w:styleId="xl75">
    <w:name w:val="xl75"/>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
    <w:rsid w:val="00DB71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DB71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3">
    <w:name w:val="xl83"/>
    <w:basedOn w:val="Normal"/>
    <w:rsid w:val="00DB71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4">
    <w:name w:val="xl84"/>
    <w:basedOn w:val="Normal"/>
    <w:rsid w:val="00DB71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5">
    <w:name w:val="xl85"/>
    <w:basedOn w:val="Normal"/>
    <w:rsid w:val="00DB71C1"/>
    <w:pPr>
      <w:pBdr>
        <w:top w:val="single" w:sz="4" w:space="0" w:color="auto"/>
        <w:left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86">
    <w:name w:val="xl86"/>
    <w:basedOn w:val="Normal"/>
    <w:rsid w:val="00DB71C1"/>
    <w:pPr>
      <w:pBdr>
        <w:top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87">
    <w:name w:val="xl87"/>
    <w:basedOn w:val="Normal"/>
    <w:rsid w:val="00DB71C1"/>
    <w:pPr>
      <w:pBdr>
        <w:top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8">
    <w:name w:val="xl88"/>
    <w:basedOn w:val="Normal"/>
    <w:rsid w:val="00DB71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9">
    <w:name w:val="xl89"/>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1">
    <w:name w:val="xl91"/>
    <w:basedOn w:val="Normal"/>
    <w:rsid w:val="00DB71C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Normal"/>
    <w:rsid w:val="00DB71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93">
    <w:name w:val="xl93"/>
    <w:basedOn w:val="Normal"/>
    <w:rsid w:val="00DB71C1"/>
    <w:pPr>
      <w:spacing w:before="100" w:beforeAutospacing="1" w:after="100" w:afterAutospacing="1"/>
    </w:pPr>
    <w:rPr>
      <w:sz w:val="24"/>
      <w:szCs w:val="24"/>
    </w:rPr>
  </w:style>
  <w:style w:type="character" w:customStyle="1" w:styleId="Balk1Char">
    <w:name w:val="Başlık 1 Char"/>
    <w:link w:val="Balk1"/>
    <w:rsid w:val="00062821"/>
    <w:rPr>
      <w:rFonts w:ascii="Cambria" w:hAnsi="Cambria"/>
      <w:b/>
      <w:bCs/>
      <w:kern w:val="32"/>
      <w:sz w:val="32"/>
      <w:szCs w:val="32"/>
      <w:lang w:val="x-none" w:eastAsia="x-none"/>
    </w:rPr>
  </w:style>
  <w:style w:type="character" w:customStyle="1" w:styleId="Balk2Char">
    <w:name w:val="Başlık 2 Char"/>
    <w:link w:val="Balk2"/>
    <w:rsid w:val="00062821"/>
    <w:rPr>
      <w:b/>
      <w:sz w:val="22"/>
      <w:lang w:val="x-none" w:eastAsia="x-none"/>
    </w:rPr>
  </w:style>
  <w:style w:type="paragraph" w:styleId="GvdeMetni">
    <w:name w:val="Body Text"/>
    <w:basedOn w:val="Normal"/>
    <w:link w:val="GvdeMetniChar"/>
    <w:rsid w:val="00062821"/>
    <w:rPr>
      <w:rFonts w:ascii="Arial" w:hAnsi="Arial"/>
      <w:sz w:val="24"/>
      <w:lang w:val="x-none" w:eastAsia="x-none"/>
    </w:rPr>
  </w:style>
  <w:style w:type="character" w:customStyle="1" w:styleId="GvdeMetniChar">
    <w:name w:val="Gövde Metni Char"/>
    <w:link w:val="GvdeMetni"/>
    <w:rsid w:val="00062821"/>
    <w:rPr>
      <w:rFonts w:ascii="Arial" w:hAnsi="Arial"/>
      <w:sz w:val="24"/>
      <w:lang w:val="x-none" w:eastAsia="x-none"/>
    </w:rPr>
  </w:style>
  <w:style w:type="character" w:customStyle="1" w:styleId="GvdeMetni3Char">
    <w:name w:val="Gövde Metni 3 Char"/>
    <w:link w:val="GvdeMetni3"/>
    <w:rsid w:val="00062821"/>
    <w:rPr>
      <w:sz w:val="16"/>
      <w:szCs w:val="16"/>
    </w:rPr>
  </w:style>
  <w:style w:type="paragraph" w:styleId="GvdeMetniGirintisi">
    <w:name w:val="Body Text Indent"/>
    <w:basedOn w:val="Normal"/>
    <w:link w:val="GvdeMetniGirintisiChar"/>
    <w:rsid w:val="00062821"/>
    <w:pPr>
      <w:spacing w:after="120"/>
      <w:ind w:left="283"/>
    </w:pPr>
  </w:style>
  <w:style w:type="character" w:customStyle="1" w:styleId="GvdeMetniGirintisiChar">
    <w:name w:val="Gövde Metni Girintisi Char"/>
    <w:basedOn w:val="VarsaylanParagrafYazTipi"/>
    <w:link w:val="GvdeMetniGirintisi"/>
    <w:rsid w:val="00062821"/>
  </w:style>
  <w:style w:type="paragraph" w:styleId="GvdeMetniGirintisi2">
    <w:name w:val="Body Text Indent 2"/>
    <w:basedOn w:val="Normal"/>
    <w:link w:val="GvdeMetniGirintisi2Char"/>
    <w:rsid w:val="00062821"/>
    <w:pPr>
      <w:spacing w:after="120" w:line="480" w:lineRule="auto"/>
      <w:ind w:left="283" w:firstLine="709"/>
      <w:jc w:val="both"/>
    </w:pPr>
    <w:rPr>
      <w:sz w:val="24"/>
      <w:szCs w:val="24"/>
      <w:lang w:val="x-none" w:eastAsia="x-none"/>
    </w:rPr>
  </w:style>
  <w:style w:type="character" w:customStyle="1" w:styleId="GvdeMetniGirintisi2Char">
    <w:name w:val="Gövde Metni Girintisi 2 Char"/>
    <w:link w:val="GvdeMetniGirintisi2"/>
    <w:rsid w:val="00062821"/>
    <w:rPr>
      <w:sz w:val="24"/>
      <w:szCs w:val="24"/>
      <w:lang w:val="x-none" w:eastAsia="x-none"/>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062821"/>
    <w:pPr>
      <w:spacing w:after="160" w:line="240" w:lineRule="exact"/>
    </w:pPr>
    <w:rPr>
      <w:rFonts w:ascii="Arial" w:hAnsi="Arial"/>
      <w:kern w:val="16"/>
      <w:lang w:val="en-US" w:eastAsia="en-US"/>
    </w:rPr>
  </w:style>
  <w:style w:type="paragraph" w:customStyle="1" w:styleId="CharCharCharCharChar">
    <w:name w:val="Char Char Char Char Char"/>
    <w:basedOn w:val="Normal"/>
    <w:rsid w:val="00062821"/>
    <w:pPr>
      <w:spacing w:after="160" w:line="240" w:lineRule="exact"/>
    </w:pPr>
    <w:rPr>
      <w:rFonts w:ascii="Arial" w:hAnsi="Arial"/>
      <w:kern w:val="16"/>
      <w:lang w:val="en-US" w:eastAsia="en-US"/>
    </w:rPr>
  </w:style>
  <w:style w:type="paragraph" w:customStyle="1" w:styleId="CharCharCharCharCharCharCharCharCharCharChar">
    <w:name w:val="Char Char Char Char Char Char Char Char Char Char Char"/>
    <w:basedOn w:val="Normal"/>
    <w:rsid w:val="00062821"/>
    <w:pPr>
      <w:spacing w:after="160" w:line="240" w:lineRule="exact"/>
    </w:pPr>
    <w:rPr>
      <w:rFonts w:ascii="Arial" w:hAnsi="Arial"/>
      <w:kern w:val="16"/>
      <w:lang w:val="en-US" w:eastAsia="en-US"/>
    </w:rPr>
  </w:style>
  <w:style w:type="paragraph" w:customStyle="1" w:styleId="CharCharCharCharCharChar">
    <w:name w:val="Char Char Char Char Char Char"/>
    <w:basedOn w:val="Normal"/>
    <w:rsid w:val="00062821"/>
    <w:pPr>
      <w:spacing w:after="160" w:line="240" w:lineRule="exact"/>
    </w:pPr>
    <w:rPr>
      <w:rFonts w:ascii="Arial" w:hAnsi="Arial"/>
      <w:kern w:val="16"/>
      <w:lang w:val="en-US" w:eastAsia="en-US"/>
    </w:rPr>
  </w:style>
  <w:style w:type="paragraph" w:customStyle="1" w:styleId="CharCharCharCharCharChar1">
    <w:name w:val="Char Char Char Char Char Char1"/>
    <w:basedOn w:val="Normal"/>
    <w:rsid w:val="00062821"/>
    <w:pPr>
      <w:spacing w:after="160" w:line="240" w:lineRule="exact"/>
    </w:pPr>
    <w:rPr>
      <w:rFonts w:ascii="Arial" w:hAnsi="Arial"/>
      <w:kern w:val="16"/>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062821"/>
    <w:pPr>
      <w:spacing w:after="160" w:line="240" w:lineRule="exact"/>
    </w:pPr>
    <w:rPr>
      <w:rFonts w:ascii="Arial" w:hAnsi="Arial"/>
      <w:kern w:val="16"/>
      <w:lang w:val="en-US" w:eastAsia="en-US"/>
    </w:rPr>
  </w:style>
  <w:style w:type="paragraph" w:customStyle="1" w:styleId="CharCharCharCharCharChar1CharCharCharCharCharCharCharCharCharCharCharCharCharCharCharCharCharCharChar0">
    <w:name w:val="Char Char Char Char Char Char1 Char Char Char Char Char Char Char Char Char Char Char Char Char Char Char Char Char Char Char"/>
    <w:basedOn w:val="Normal"/>
    <w:rsid w:val="00062821"/>
    <w:pPr>
      <w:spacing w:after="160" w:line="240" w:lineRule="exact"/>
    </w:pPr>
    <w:rPr>
      <w:rFonts w:ascii="Arial" w:hAnsi="Arial"/>
      <w:kern w:val="16"/>
      <w:lang w:val="en-US" w:eastAsia="en-US"/>
    </w:rPr>
  </w:style>
  <w:style w:type="paragraph" w:customStyle="1" w:styleId="CharChar1CharCharCharCharCharCharCharCharCharCharCharCharCharCharChar1CharCharCharCharCharCharCharCharCharCharCharCharChar">
    <w:name w:val="Char Char1 Char Char Char Char Char Char Char Char Char Char Char Char Char Char Char1 Char Char Char Char Char Char Char Char Char Char Char Char Char"/>
    <w:basedOn w:val="Normal"/>
    <w:rsid w:val="00062821"/>
    <w:pPr>
      <w:spacing w:after="160" w:line="240" w:lineRule="exact"/>
    </w:pPr>
    <w:rPr>
      <w:rFonts w:ascii="Arial" w:hAnsi="Arial"/>
      <w:kern w:val="16"/>
      <w:lang w:val="en-US" w:eastAsia="en-US"/>
    </w:rPr>
  </w:style>
  <w:style w:type="paragraph" w:customStyle="1" w:styleId="CharCharCharCharCharCharCharCharChar">
    <w:name w:val="Char Char Char Char Char Char Char Char Char"/>
    <w:basedOn w:val="Normal"/>
    <w:rsid w:val="00062821"/>
    <w:pPr>
      <w:spacing w:after="160" w:line="240" w:lineRule="exact"/>
    </w:pPr>
    <w:rPr>
      <w:rFonts w:ascii="Arial" w:hAnsi="Arial"/>
      <w:kern w:val="16"/>
      <w:lang w:val="en-US" w:eastAsia="en-US"/>
    </w:rPr>
  </w:style>
  <w:style w:type="paragraph" w:styleId="NormalWeb">
    <w:name w:val="Normal (Web)"/>
    <w:basedOn w:val="Normal"/>
    <w:uiPriority w:val="99"/>
    <w:unhideWhenUsed/>
    <w:rsid w:val="00062821"/>
    <w:pPr>
      <w:spacing w:before="100" w:beforeAutospacing="1" w:after="100" w:afterAutospacing="1"/>
    </w:pPr>
    <w:rPr>
      <w:sz w:val="24"/>
      <w:szCs w:val="24"/>
    </w:rPr>
  </w:style>
  <w:style w:type="character" w:styleId="Gl">
    <w:name w:val="Strong"/>
    <w:uiPriority w:val="22"/>
    <w:qFormat/>
    <w:rsid w:val="00062821"/>
    <w:rPr>
      <w:b/>
      <w:bCs/>
    </w:rPr>
  </w:style>
  <w:style w:type="paragraph" w:styleId="ListeParagraf">
    <w:name w:val="List Paragraph"/>
    <w:basedOn w:val="Normal"/>
    <w:uiPriority w:val="34"/>
    <w:qFormat/>
    <w:rsid w:val="00062821"/>
    <w:pPr>
      <w:spacing w:after="200" w:line="276" w:lineRule="auto"/>
      <w:ind w:left="720"/>
      <w:contextualSpacing/>
    </w:pPr>
    <w:rPr>
      <w:rFonts w:ascii="Calibri" w:eastAsia="Calibri" w:hAnsi="Calibri"/>
      <w:sz w:val="22"/>
      <w:szCs w:val="22"/>
      <w:lang w:eastAsia="en-US"/>
    </w:rPr>
  </w:style>
  <w:style w:type="paragraph" w:customStyle="1" w:styleId="AltKonuBal">
    <w:name w:val="Alt Konu Başlığı"/>
    <w:basedOn w:val="Normal"/>
    <w:next w:val="Normal"/>
    <w:link w:val="AltKonuBalChar"/>
    <w:qFormat/>
    <w:rsid w:val="00062821"/>
    <w:pPr>
      <w:spacing w:after="60"/>
      <w:jc w:val="center"/>
      <w:outlineLvl w:val="1"/>
    </w:pPr>
    <w:rPr>
      <w:rFonts w:ascii="Cambria" w:hAnsi="Cambria"/>
      <w:sz w:val="24"/>
      <w:szCs w:val="24"/>
      <w:lang w:val="x-none" w:eastAsia="x-none"/>
    </w:rPr>
  </w:style>
  <w:style w:type="character" w:customStyle="1" w:styleId="AltKonuBalChar">
    <w:name w:val="Alt Konu Başlığı Char"/>
    <w:link w:val="AltKonuBal"/>
    <w:rsid w:val="00062821"/>
    <w:rPr>
      <w:rFonts w:ascii="Cambria" w:hAnsi="Cambria"/>
      <w:sz w:val="24"/>
      <w:szCs w:val="24"/>
      <w:lang w:val="x-none" w:eastAsia="x-none"/>
    </w:rPr>
  </w:style>
  <w:style w:type="character" w:styleId="Vurgu">
    <w:name w:val="Emphasis"/>
    <w:uiPriority w:val="20"/>
    <w:qFormat/>
    <w:rsid w:val="00062821"/>
    <w:rPr>
      <w:i/>
      <w:iCs/>
    </w:rPr>
  </w:style>
  <w:style w:type="paragraph" w:customStyle="1" w:styleId="Default">
    <w:name w:val="Default"/>
    <w:rsid w:val="00062821"/>
    <w:pPr>
      <w:autoSpaceDE w:val="0"/>
      <w:autoSpaceDN w:val="0"/>
      <w:adjustRightInd w:val="0"/>
    </w:pPr>
    <w:rPr>
      <w:color w:val="000000"/>
      <w:sz w:val="24"/>
      <w:szCs w:val="24"/>
    </w:rPr>
  </w:style>
  <w:style w:type="paragraph" w:customStyle="1" w:styleId="FR1">
    <w:name w:val="FR1"/>
    <w:rsid w:val="00062821"/>
    <w:pPr>
      <w:spacing w:before="240" w:line="300" w:lineRule="auto"/>
      <w:jc w:val="center"/>
    </w:pPr>
    <w:rPr>
      <w:b/>
      <w:snapToGrid w:val="0"/>
      <w:sz w:val="22"/>
    </w:rPr>
  </w:style>
  <w:style w:type="table" w:styleId="TabloKlavuzu">
    <w:name w:val="Table Grid"/>
    <w:basedOn w:val="NormalTablo"/>
    <w:rsid w:val="0006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al"/>
    <w:rsid w:val="00062821"/>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Stil">
    <w:name w:val="Stil"/>
    <w:rsid w:val="00062821"/>
    <w:pPr>
      <w:widowControl w:val="0"/>
      <w:autoSpaceDE w:val="0"/>
      <w:autoSpaceDN w:val="0"/>
      <w:adjustRightInd w:val="0"/>
    </w:pPr>
    <w:rPr>
      <w:rFonts w:ascii="Arial" w:hAnsi="Arial" w:cs="Arial"/>
      <w:sz w:val="24"/>
      <w:szCs w:val="24"/>
    </w:rPr>
  </w:style>
  <w:style w:type="paragraph" w:customStyle="1" w:styleId="msobodytextindent2">
    <w:name w:val="msobodytextindent2"/>
    <w:basedOn w:val="Normal"/>
    <w:rsid w:val="00062821"/>
    <w:pPr>
      <w:spacing w:after="120" w:line="480" w:lineRule="auto"/>
      <w:ind w:left="283" w:firstLine="709"/>
      <w:jc w:val="both"/>
    </w:pPr>
    <w:rPr>
      <w:sz w:val="24"/>
      <w:szCs w:val="24"/>
      <w:lang w:val="x-none" w:eastAsia="x-none"/>
    </w:rPr>
  </w:style>
  <w:style w:type="paragraph" w:customStyle="1" w:styleId="stbilgi">
    <w:name w:val="Üstbilgi"/>
    <w:basedOn w:val="Normal"/>
    <w:link w:val="stbilgiChar"/>
    <w:rsid w:val="00062821"/>
    <w:pPr>
      <w:tabs>
        <w:tab w:val="center" w:pos="4536"/>
        <w:tab w:val="right" w:pos="9072"/>
      </w:tabs>
    </w:pPr>
  </w:style>
  <w:style w:type="character" w:customStyle="1" w:styleId="stbilgiChar">
    <w:name w:val="Üstbilgi Char"/>
    <w:basedOn w:val="VarsaylanParagrafYazTipi"/>
    <w:link w:val="stbilgi"/>
    <w:rsid w:val="00062821"/>
  </w:style>
  <w:style w:type="paragraph" w:customStyle="1" w:styleId="Altbilgi">
    <w:name w:val="Altbilgi"/>
    <w:basedOn w:val="Normal"/>
    <w:link w:val="AltbilgiChar"/>
    <w:uiPriority w:val="99"/>
    <w:rsid w:val="00062821"/>
    <w:pPr>
      <w:tabs>
        <w:tab w:val="center" w:pos="4536"/>
        <w:tab w:val="right" w:pos="9072"/>
      </w:tabs>
    </w:pPr>
  </w:style>
  <w:style w:type="character" w:customStyle="1" w:styleId="AltbilgiChar">
    <w:name w:val="Altbilgi Char"/>
    <w:basedOn w:val="VarsaylanParagrafYazTipi"/>
    <w:link w:val="Altbilgi"/>
    <w:uiPriority w:val="99"/>
    <w:rsid w:val="00062821"/>
  </w:style>
  <w:style w:type="paragraph" w:customStyle="1" w:styleId="CharCharCharCharCharCharCharChar">
    <w:name w:val="Char Char Char Char Char Char Char Char"/>
    <w:basedOn w:val="Normal"/>
    <w:rsid w:val="00062821"/>
    <w:pPr>
      <w:spacing w:after="160" w:line="240" w:lineRule="exact"/>
    </w:pPr>
    <w:rPr>
      <w:rFonts w:ascii="Arial" w:hAnsi="Arial"/>
      <w:kern w:val="16"/>
      <w:lang w:val="en-US" w:eastAsia="en-US"/>
    </w:rPr>
  </w:style>
  <w:style w:type="paragraph" w:customStyle="1" w:styleId="CharCharCharCharCharCharCharChar1">
    <w:name w:val="Char Char Char Char Char Char Char Char1"/>
    <w:basedOn w:val="Normal"/>
    <w:rsid w:val="00062821"/>
    <w:pPr>
      <w:spacing w:after="160" w:line="240" w:lineRule="exact"/>
    </w:pPr>
    <w:rPr>
      <w:rFonts w:ascii="Arial" w:hAnsi="Arial"/>
      <w:kern w:val="16"/>
      <w:lang w:val="en-US" w:eastAsia="en-US"/>
    </w:rPr>
  </w:style>
  <w:style w:type="paragraph" w:customStyle="1" w:styleId="CharCharCharCharCharCharCharChar2">
    <w:name w:val="Char Char Char Char Char Char Char Char2"/>
    <w:basedOn w:val="Normal"/>
    <w:rsid w:val="00062821"/>
    <w:pPr>
      <w:spacing w:after="160" w:line="240" w:lineRule="exact"/>
    </w:pPr>
    <w:rPr>
      <w:rFonts w:ascii="Arial" w:hAnsi="Arial"/>
      <w:kern w:val="16"/>
      <w:lang w:val="en-US" w:eastAsia="en-US"/>
    </w:rPr>
  </w:style>
  <w:style w:type="paragraph" w:customStyle="1" w:styleId="CharCharCharCharCharChar0">
    <w:name w:val="Char Char Char Char Char Char"/>
    <w:basedOn w:val="Normal"/>
    <w:rsid w:val="00062821"/>
    <w:pPr>
      <w:spacing w:after="160" w:line="240" w:lineRule="exact"/>
    </w:pPr>
    <w:rPr>
      <w:rFonts w:ascii="Arial" w:hAnsi="Arial"/>
      <w:kern w:val="16"/>
      <w:lang w:val="en-US" w:eastAsia="en-US"/>
    </w:rPr>
  </w:style>
  <w:style w:type="paragraph" w:customStyle="1" w:styleId="Char">
    <w:name w:val="Char"/>
    <w:basedOn w:val="Normal"/>
    <w:rsid w:val="00062821"/>
    <w:pPr>
      <w:spacing w:after="160" w:line="240" w:lineRule="exact"/>
    </w:pPr>
    <w:rPr>
      <w:rFonts w:ascii="Arial" w:hAnsi="Arial"/>
      <w:kern w:val="16"/>
      <w:lang w:val="en-US" w:eastAsia="en-US"/>
    </w:rPr>
  </w:style>
  <w:style w:type="paragraph" w:customStyle="1" w:styleId="CharCharCharCharCharCharCharChar3Char">
    <w:name w:val="Char Char Char Char Char Char Char Char3 Char"/>
    <w:basedOn w:val="Normal"/>
    <w:rsid w:val="00062821"/>
    <w:pPr>
      <w:spacing w:after="160" w:line="240" w:lineRule="exact"/>
    </w:pPr>
    <w:rPr>
      <w:rFonts w:ascii="Arial" w:hAnsi="Arial"/>
      <w:kern w:val="16"/>
      <w:lang w:val="en-US" w:eastAsia="en-US"/>
    </w:rPr>
  </w:style>
  <w:style w:type="paragraph" w:customStyle="1" w:styleId="paraf">
    <w:name w:val="paraf"/>
    <w:basedOn w:val="Normal"/>
    <w:rsid w:val="00062821"/>
    <w:pPr>
      <w:spacing w:before="100" w:beforeAutospacing="1" w:after="100" w:afterAutospacing="1"/>
      <w:ind w:firstLine="600"/>
      <w:jc w:val="both"/>
    </w:pPr>
    <w:rPr>
      <w:rFonts w:ascii="Verdana" w:hAnsi="Verdana"/>
      <w:sz w:val="16"/>
      <w:szCs w:val="16"/>
    </w:rPr>
  </w:style>
  <w:style w:type="paragraph" w:styleId="KonuBal">
    <w:name w:val="Title"/>
    <w:basedOn w:val="Normal"/>
    <w:next w:val="Normal"/>
    <w:link w:val="KonuBalChar"/>
    <w:qFormat/>
    <w:rsid w:val="00062821"/>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link w:val="KonuBal"/>
    <w:rsid w:val="00062821"/>
    <w:rPr>
      <w:rFonts w:ascii="Cambria" w:hAnsi="Cambria"/>
      <w:b/>
      <w:bCs/>
      <w:kern w:val="28"/>
      <w:sz w:val="32"/>
      <w:szCs w:val="32"/>
      <w:lang w:val="x-none" w:eastAsia="x-none"/>
    </w:rPr>
  </w:style>
  <w:style w:type="paragraph" w:styleId="AralkYok">
    <w:name w:val="No Spacing"/>
    <w:uiPriority w:val="1"/>
    <w:qFormat/>
    <w:rsid w:val="00062821"/>
  </w:style>
  <w:style w:type="character" w:styleId="HafifVurgulama">
    <w:name w:val="Subtle Emphasis"/>
    <w:uiPriority w:val="19"/>
    <w:qFormat/>
    <w:rsid w:val="00062821"/>
    <w:rPr>
      <w:i/>
      <w:iCs/>
      <w:color w:val="808080"/>
    </w:rPr>
  </w:style>
  <w:style w:type="character" w:customStyle="1" w:styleId="spelle">
    <w:name w:val="spelle"/>
    <w:basedOn w:val="VarsaylanParagrafYazTipi"/>
    <w:rsid w:val="00062821"/>
  </w:style>
  <w:style w:type="character" w:customStyle="1" w:styleId="apple-converted-space">
    <w:name w:val="apple-converted-space"/>
    <w:basedOn w:val="VarsaylanParagrafYazTipi"/>
    <w:rsid w:val="00062821"/>
  </w:style>
  <w:style w:type="paragraph" w:styleId="HTMLncedenBiimlendirilmi">
    <w:name w:val="HTML Preformatted"/>
    <w:basedOn w:val="Normal"/>
    <w:link w:val="HTMLncedenBiimlendirilmiChar"/>
    <w:uiPriority w:val="99"/>
    <w:unhideWhenUsed/>
    <w:rsid w:val="00062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ncedenBiimlendirilmiChar">
    <w:name w:val="HTML Önceden Biçimlendirilmiş Char"/>
    <w:link w:val="HTMLncedenBiimlendirilmi"/>
    <w:uiPriority w:val="99"/>
    <w:rsid w:val="00062821"/>
    <w:rPr>
      <w:rFonts w:ascii="Courier New" w:hAnsi="Courier New"/>
      <w:lang w:val="x-none" w:eastAsia="x-none"/>
    </w:rPr>
  </w:style>
  <w:style w:type="character" w:customStyle="1" w:styleId="grame">
    <w:name w:val="grame"/>
    <w:basedOn w:val="VarsaylanParagrafYazTipi"/>
    <w:rsid w:val="00062821"/>
  </w:style>
  <w:style w:type="paragraph" w:customStyle="1" w:styleId="nor">
    <w:name w:val="nor"/>
    <w:basedOn w:val="Normal"/>
    <w:rsid w:val="00062821"/>
    <w:pPr>
      <w:jc w:val="both"/>
    </w:pPr>
    <w:rPr>
      <w:rFonts w:ascii="New York" w:hAnsi="New York"/>
      <w:sz w:val="18"/>
      <w:szCs w:val="18"/>
    </w:rPr>
  </w:style>
  <w:style w:type="character" w:customStyle="1" w:styleId="DzMetinChar">
    <w:name w:val="Düz Metin Char"/>
    <w:link w:val="DzMetin"/>
    <w:uiPriority w:val="99"/>
    <w:locked/>
    <w:rsid w:val="00062821"/>
    <w:rPr>
      <w:sz w:val="24"/>
      <w:szCs w:val="24"/>
    </w:rPr>
  </w:style>
  <w:style w:type="paragraph" w:styleId="DzMetin">
    <w:name w:val="Plain Text"/>
    <w:basedOn w:val="Normal"/>
    <w:link w:val="DzMetinChar"/>
    <w:uiPriority w:val="99"/>
    <w:unhideWhenUsed/>
    <w:rsid w:val="00062821"/>
    <w:pPr>
      <w:spacing w:before="100" w:beforeAutospacing="1" w:after="100" w:afterAutospacing="1"/>
    </w:pPr>
    <w:rPr>
      <w:sz w:val="24"/>
      <w:szCs w:val="24"/>
      <w:lang w:val="x-none" w:eastAsia="x-none"/>
    </w:rPr>
  </w:style>
  <w:style w:type="character" w:customStyle="1" w:styleId="DzMetinChar1">
    <w:name w:val="Düz Metin Char1"/>
    <w:rsid w:val="00062821"/>
    <w:rPr>
      <w:rFonts w:ascii="Courier New" w:hAnsi="Courier New" w:cs="Courier New"/>
    </w:rPr>
  </w:style>
  <w:style w:type="character" w:customStyle="1" w:styleId="Gvdemetni0">
    <w:name w:val="Gövde metni_"/>
    <w:link w:val="Gvdemetni1"/>
    <w:rsid w:val="00062821"/>
    <w:rPr>
      <w:spacing w:val="8"/>
      <w:sz w:val="17"/>
      <w:szCs w:val="17"/>
      <w:shd w:val="clear" w:color="auto" w:fill="FFFFFF"/>
    </w:rPr>
  </w:style>
  <w:style w:type="paragraph" w:customStyle="1" w:styleId="Gvdemetni1">
    <w:name w:val="Gövde metni"/>
    <w:basedOn w:val="Normal"/>
    <w:link w:val="Gvdemetni0"/>
    <w:rsid w:val="00062821"/>
    <w:pPr>
      <w:shd w:val="clear" w:color="auto" w:fill="FFFFFF"/>
      <w:spacing w:after="180" w:line="235" w:lineRule="exact"/>
      <w:jc w:val="both"/>
    </w:pPr>
    <w:rPr>
      <w:spacing w:val="8"/>
      <w:sz w:val="17"/>
      <w:szCs w:val="17"/>
      <w:lang w:val="x-none" w:eastAsia="x-none"/>
    </w:rPr>
  </w:style>
  <w:style w:type="character" w:customStyle="1" w:styleId="Gvdemetni4">
    <w:name w:val="Gövde metni (4)_"/>
    <w:link w:val="Gvdemetni40"/>
    <w:rsid w:val="00062821"/>
    <w:rPr>
      <w:spacing w:val="4"/>
      <w:sz w:val="16"/>
      <w:szCs w:val="16"/>
      <w:shd w:val="clear" w:color="auto" w:fill="FFFFFF"/>
    </w:rPr>
  </w:style>
  <w:style w:type="paragraph" w:customStyle="1" w:styleId="Gvdemetni40">
    <w:name w:val="Gövde metni (4)"/>
    <w:basedOn w:val="Normal"/>
    <w:link w:val="Gvdemetni4"/>
    <w:rsid w:val="00062821"/>
    <w:pPr>
      <w:shd w:val="clear" w:color="auto" w:fill="FFFFFF"/>
      <w:spacing w:line="240" w:lineRule="exact"/>
      <w:ind w:firstLine="700"/>
      <w:jc w:val="both"/>
    </w:pPr>
    <w:rPr>
      <w:spacing w:val="4"/>
      <w:sz w:val="16"/>
      <w:szCs w:val="16"/>
      <w:lang w:val="x-none" w:eastAsia="x-none"/>
    </w:rPr>
  </w:style>
  <w:style w:type="paragraph" w:customStyle="1" w:styleId="gvdemetni00">
    <w:name w:val="gvdemetni0"/>
    <w:basedOn w:val="Normal"/>
    <w:rsid w:val="00062821"/>
    <w:pPr>
      <w:spacing w:before="100" w:beforeAutospacing="1" w:after="100" w:afterAutospacing="1"/>
    </w:pPr>
    <w:rPr>
      <w:sz w:val="24"/>
      <w:szCs w:val="24"/>
    </w:rPr>
  </w:style>
  <w:style w:type="numbering" w:customStyle="1" w:styleId="ListeYok1">
    <w:name w:val="Liste Yok1"/>
    <w:next w:val="ListeYok"/>
    <w:uiPriority w:val="99"/>
    <w:semiHidden/>
    <w:unhideWhenUsed/>
    <w:rsid w:val="00062821"/>
  </w:style>
  <w:style w:type="paragraph" w:customStyle="1" w:styleId="xl95">
    <w:name w:val="xl95"/>
    <w:basedOn w:val="Normal"/>
    <w:rsid w:val="000628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Normal"/>
    <w:rsid w:val="000628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06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06282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24"/>
      <w:szCs w:val="24"/>
    </w:rPr>
  </w:style>
  <w:style w:type="paragraph" w:customStyle="1" w:styleId="xl99">
    <w:name w:val="xl99"/>
    <w:basedOn w:val="Normal"/>
    <w:rsid w:val="000628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0">
    <w:name w:val="xl100"/>
    <w:basedOn w:val="Normal"/>
    <w:rsid w:val="0006282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01">
    <w:name w:val="xl101"/>
    <w:basedOn w:val="Normal"/>
    <w:rsid w:val="00062821"/>
    <w:pPr>
      <w:pBdr>
        <w:bottom w:val="single" w:sz="4" w:space="0" w:color="auto"/>
      </w:pBdr>
      <w:shd w:val="clear" w:color="000000" w:fill="92D050"/>
      <w:spacing w:before="100" w:beforeAutospacing="1" w:after="100" w:afterAutospacing="1"/>
      <w:jc w:val="center"/>
      <w:textAlignment w:val="center"/>
    </w:pPr>
    <w:rPr>
      <w:sz w:val="32"/>
      <w:szCs w:val="32"/>
    </w:rPr>
  </w:style>
  <w:style w:type="paragraph" w:customStyle="1" w:styleId="xl102">
    <w:name w:val="xl102"/>
    <w:basedOn w:val="Normal"/>
    <w:rsid w:val="0006282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
    <w:rsid w:val="00062821"/>
    <w:pPr>
      <w:pBdr>
        <w:bottom w:val="single" w:sz="4" w:space="0" w:color="auto"/>
      </w:pBdr>
      <w:shd w:val="clear" w:color="000000" w:fill="92D050"/>
      <w:spacing w:before="100" w:beforeAutospacing="1" w:after="100" w:afterAutospacing="1"/>
      <w:jc w:val="center"/>
      <w:textAlignment w:val="center"/>
    </w:pPr>
    <w:rPr>
      <w:sz w:val="32"/>
      <w:szCs w:val="32"/>
    </w:rPr>
  </w:style>
  <w:style w:type="paragraph" w:customStyle="1" w:styleId="xl104">
    <w:name w:val="xl104"/>
    <w:basedOn w:val="Normal"/>
    <w:rsid w:val="0006282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05">
    <w:name w:val="xl105"/>
    <w:basedOn w:val="Normal"/>
    <w:rsid w:val="000628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6">
    <w:name w:val="xl106"/>
    <w:basedOn w:val="Normal"/>
    <w:rsid w:val="0006282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107">
    <w:name w:val="xl107"/>
    <w:basedOn w:val="Normal"/>
    <w:rsid w:val="0006282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6384">
      <w:bodyDiv w:val="1"/>
      <w:marLeft w:val="0"/>
      <w:marRight w:val="0"/>
      <w:marTop w:val="0"/>
      <w:marBottom w:val="0"/>
      <w:divBdr>
        <w:top w:val="none" w:sz="0" w:space="0" w:color="auto"/>
        <w:left w:val="none" w:sz="0" w:space="0" w:color="auto"/>
        <w:bottom w:val="none" w:sz="0" w:space="0" w:color="auto"/>
        <w:right w:val="none" w:sz="0" w:space="0" w:color="auto"/>
      </w:divBdr>
    </w:div>
    <w:div w:id="90780193">
      <w:bodyDiv w:val="1"/>
      <w:marLeft w:val="0"/>
      <w:marRight w:val="0"/>
      <w:marTop w:val="0"/>
      <w:marBottom w:val="0"/>
      <w:divBdr>
        <w:top w:val="none" w:sz="0" w:space="0" w:color="auto"/>
        <w:left w:val="none" w:sz="0" w:space="0" w:color="auto"/>
        <w:bottom w:val="none" w:sz="0" w:space="0" w:color="auto"/>
        <w:right w:val="none" w:sz="0" w:space="0" w:color="auto"/>
      </w:divBdr>
    </w:div>
    <w:div w:id="163201854">
      <w:bodyDiv w:val="1"/>
      <w:marLeft w:val="0"/>
      <w:marRight w:val="0"/>
      <w:marTop w:val="0"/>
      <w:marBottom w:val="0"/>
      <w:divBdr>
        <w:top w:val="none" w:sz="0" w:space="0" w:color="auto"/>
        <w:left w:val="none" w:sz="0" w:space="0" w:color="auto"/>
        <w:bottom w:val="none" w:sz="0" w:space="0" w:color="auto"/>
        <w:right w:val="none" w:sz="0" w:space="0" w:color="auto"/>
      </w:divBdr>
    </w:div>
    <w:div w:id="289166342">
      <w:bodyDiv w:val="1"/>
      <w:marLeft w:val="0"/>
      <w:marRight w:val="0"/>
      <w:marTop w:val="0"/>
      <w:marBottom w:val="0"/>
      <w:divBdr>
        <w:top w:val="none" w:sz="0" w:space="0" w:color="auto"/>
        <w:left w:val="none" w:sz="0" w:space="0" w:color="auto"/>
        <w:bottom w:val="none" w:sz="0" w:space="0" w:color="auto"/>
        <w:right w:val="none" w:sz="0" w:space="0" w:color="auto"/>
      </w:divBdr>
    </w:div>
    <w:div w:id="338196667">
      <w:bodyDiv w:val="1"/>
      <w:marLeft w:val="0"/>
      <w:marRight w:val="0"/>
      <w:marTop w:val="0"/>
      <w:marBottom w:val="0"/>
      <w:divBdr>
        <w:top w:val="none" w:sz="0" w:space="0" w:color="auto"/>
        <w:left w:val="none" w:sz="0" w:space="0" w:color="auto"/>
        <w:bottom w:val="none" w:sz="0" w:space="0" w:color="auto"/>
        <w:right w:val="none" w:sz="0" w:space="0" w:color="auto"/>
      </w:divBdr>
    </w:div>
    <w:div w:id="392583475">
      <w:bodyDiv w:val="1"/>
      <w:marLeft w:val="0"/>
      <w:marRight w:val="0"/>
      <w:marTop w:val="0"/>
      <w:marBottom w:val="0"/>
      <w:divBdr>
        <w:top w:val="none" w:sz="0" w:space="0" w:color="auto"/>
        <w:left w:val="none" w:sz="0" w:space="0" w:color="auto"/>
        <w:bottom w:val="none" w:sz="0" w:space="0" w:color="auto"/>
        <w:right w:val="none" w:sz="0" w:space="0" w:color="auto"/>
      </w:divBdr>
    </w:div>
    <w:div w:id="494615879">
      <w:bodyDiv w:val="1"/>
      <w:marLeft w:val="0"/>
      <w:marRight w:val="0"/>
      <w:marTop w:val="0"/>
      <w:marBottom w:val="0"/>
      <w:divBdr>
        <w:top w:val="none" w:sz="0" w:space="0" w:color="auto"/>
        <w:left w:val="none" w:sz="0" w:space="0" w:color="auto"/>
        <w:bottom w:val="none" w:sz="0" w:space="0" w:color="auto"/>
        <w:right w:val="none" w:sz="0" w:space="0" w:color="auto"/>
      </w:divBdr>
    </w:div>
    <w:div w:id="542255316">
      <w:bodyDiv w:val="1"/>
      <w:marLeft w:val="0"/>
      <w:marRight w:val="0"/>
      <w:marTop w:val="0"/>
      <w:marBottom w:val="0"/>
      <w:divBdr>
        <w:top w:val="none" w:sz="0" w:space="0" w:color="auto"/>
        <w:left w:val="none" w:sz="0" w:space="0" w:color="auto"/>
        <w:bottom w:val="none" w:sz="0" w:space="0" w:color="auto"/>
        <w:right w:val="none" w:sz="0" w:space="0" w:color="auto"/>
      </w:divBdr>
    </w:div>
    <w:div w:id="571113455">
      <w:bodyDiv w:val="1"/>
      <w:marLeft w:val="0"/>
      <w:marRight w:val="0"/>
      <w:marTop w:val="0"/>
      <w:marBottom w:val="0"/>
      <w:divBdr>
        <w:top w:val="none" w:sz="0" w:space="0" w:color="auto"/>
        <w:left w:val="none" w:sz="0" w:space="0" w:color="auto"/>
        <w:bottom w:val="none" w:sz="0" w:space="0" w:color="auto"/>
        <w:right w:val="none" w:sz="0" w:space="0" w:color="auto"/>
      </w:divBdr>
    </w:div>
    <w:div w:id="713310841">
      <w:bodyDiv w:val="1"/>
      <w:marLeft w:val="0"/>
      <w:marRight w:val="0"/>
      <w:marTop w:val="0"/>
      <w:marBottom w:val="0"/>
      <w:divBdr>
        <w:top w:val="none" w:sz="0" w:space="0" w:color="auto"/>
        <w:left w:val="none" w:sz="0" w:space="0" w:color="auto"/>
        <w:bottom w:val="none" w:sz="0" w:space="0" w:color="auto"/>
        <w:right w:val="none" w:sz="0" w:space="0" w:color="auto"/>
      </w:divBdr>
    </w:div>
    <w:div w:id="717052722">
      <w:bodyDiv w:val="1"/>
      <w:marLeft w:val="0"/>
      <w:marRight w:val="0"/>
      <w:marTop w:val="0"/>
      <w:marBottom w:val="0"/>
      <w:divBdr>
        <w:top w:val="none" w:sz="0" w:space="0" w:color="auto"/>
        <w:left w:val="none" w:sz="0" w:space="0" w:color="auto"/>
        <w:bottom w:val="none" w:sz="0" w:space="0" w:color="auto"/>
        <w:right w:val="none" w:sz="0" w:space="0" w:color="auto"/>
      </w:divBdr>
    </w:div>
    <w:div w:id="723140490">
      <w:bodyDiv w:val="1"/>
      <w:marLeft w:val="0"/>
      <w:marRight w:val="0"/>
      <w:marTop w:val="0"/>
      <w:marBottom w:val="0"/>
      <w:divBdr>
        <w:top w:val="none" w:sz="0" w:space="0" w:color="auto"/>
        <w:left w:val="none" w:sz="0" w:space="0" w:color="auto"/>
        <w:bottom w:val="none" w:sz="0" w:space="0" w:color="auto"/>
        <w:right w:val="none" w:sz="0" w:space="0" w:color="auto"/>
      </w:divBdr>
    </w:div>
    <w:div w:id="748039060">
      <w:bodyDiv w:val="1"/>
      <w:marLeft w:val="0"/>
      <w:marRight w:val="0"/>
      <w:marTop w:val="0"/>
      <w:marBottom w:val="0"/>
      <w:divBdr>
        <w:top w:val="none" w:sz="0" w:space="0" w:color="auto"/>
        <w:left w:val="none" w:sz="0" w:space="0" w:color="auto"/>
        <w:bottom w:val="none" w:sz="0" w:space="0" w:color="auto"/>
        <w:right w:val="none" w:sz="0" w:space="0" w:color="auto"/>
      </w:divBdr>
    </w:div>
    <w:div w:id="871578270">
      <w:bodyDiv w:val="1"/>
      <w:marLeft w:val="0"/>
      <w:marRight w:val="0"/>
      <w:marTop w:val="0"/>
      <w:marBottom w:val="0"/>
      <w:divBdr>
        <w:top w:val="none" w:sz="0" w:space="0" w:color="auto"/>
        <w:left w:val="none" w:sz="0" w:space="0" w:color="auto"/>
        <w:bottom w:val="none" w:sz="0" w:space="0" w:color="auto"/>
        <w:right w:val="none" w:sz="0" w:space="0" w:color="auto"/>
      </w:divBdr>
    </w:div>
    <w:div w:id="873077415">
      <w:bodyDiv w:val="1"/>
      <w:marLeft w:val="0"/>
      <w:marRight w:val="0"/>
      <w:marTop w:val="0"/>
      <w:marBottom w:val="0"/>
      <w:divBdr>
        <w:top w:val="none" w:sz="0" w:space="0" w:color="auto"/>
        <w:left w:val="none" w:sz="0" w:space="0" w:color="auto"/>
        <w:bottom w:val="none" w:sz="0" w:space="0" w:color="auto"/>
        <w:right w:val="none" w:sz="0" w:space="0" w:color="auto"/>
      </w:divBdr>
    </w:div>
    <w:div w:id="896745729">
      <w:bodyDiv w:val="1"/>
      <w:marLeft w:val="0"/>
      <w:marRight w:val="0"/>
      <w:marTop w:val="0"/>
      <w:marBottom w:val="0"/>
      <w:divBdr>
        <w:top w:val="none" w:sz="0" w:space="0" w:color="auto"/>
        <w:left w:val="none" w:sz="0" w:space="0" w:color="auto"/>
        <w:bottom w:val="none" w:sz="0" w:space="0" w:color="auto"/>
        <w:right w:val="none" w:sz="0" w:space="0" w:color="auto"/>
      </w:divBdr>
    </w:div>
    <w:div w:id="910696791">
      <w:bodyDiv w:val="1"/>
      <w:marLeft w:val="0"/>
      <w:marRight w:val="0"/>
      <w:marTop w:val="0"/>
      <w:marBottom w:val="0"/>
      <w:divBdr>
        <w:top w:val="none" w:sz="0" w:space="0" w:color="auto"/>
        <w:left w:val="none" w:sz="0" w:space="0" w:color="auto"/>
        <w:bottom w:val="none" w:sz="0" w:space="0" w:color="auto"/>
        <w:right w:val="none" w:sz="0" w:space="0" w:color="auto"/>
      </w:divBdr>
    </w:div>
    <w:div w:id="945969433">
      <w:bodyDiv w:val="1"/>
      <w:marLeft w:val="0"/>
      <w:marRight w:val="0"/>
      <w:marTop w:val="0"/>
      <w:marBottom w:val="0"/>
      <w:divBdr>
        <w:top w:val="none" w:sz="0" w:space="0" w:color="auto"/>
        <w:left w:val="none" w:sz="0" w:space="0" w:color="auto"/>
        <w:bottom w:val="none" w:sz="0" w:space="0" w:color="auto"/>
        <w:right w:val="none" w:sz="0" w:space="0" w:color="auto"/>
      </w:divBdr>
    </w:div>
    <w:div w:id="1172798349">
      <w:bodyDiv w:val="1"/>
      <w:marLeft w:val="0"/>
      <w:marRight w:val="0"/>
      <w:marTop w:val="0"/>
      <w:marBottom w:val="0"/>
      <w:divBdr>
        <w:top w:val="none" w:sz="0" w:space="0" w:color="auto"/>
        <w:left w:val="none" w:sz="0" w:space="0" w:color="auto"/>
        <w:bottom w:val="none" w:sz="0" w:space="0" w:color="auto"/>
        <w:right w:val="none" w:sz="0" w:space="0" w:color="auto"/>
      </w:divBdr>
    </w:div>
    <w:div w:id="1174882485">
      <w:bodyDiv w:val="1"/>
      <w:marLeft w:val="0"/>
      <w:marRight w:val="0"/>
      <w:marTop w:val="0"/>
      <w:marBottom w:val="0"/>
      <w:divBdr>
        <w:top w:val="none" w:sz="0" w:space="0" w:color="auto"/>
        <w:left w:val="none" w:sz="0" w:space="0" w:color="auto"/>
        <w:bottom w:val="none" w:sz="0" w:space="0" w:color="auto"/>
        <w:right w:val="none" w:sz="0" w:space="0" w:color="auto"/>
      </w:divBdr>
    </w:div>
    <w:div w:id="1285503669">
      <w:bodyDiv w:val="1"/>
      <w:marLeft w:val="0"/>
      <w:marRight w:val="0"/>
      <w:marTop w:val="0"/>
      <w:marBottom w:val="0"/>
      <w:divBdr>
        <w:top w:val="none" w:sz="0" w:space="0" w:color="auto"/>
        <w:left w:val="none" w:sz="0" w:space="0" w:color="auto"/>
        <w:bottom w:val="none" w:sz="0" w:space="0" w:color="auto"/>
        <w:right w:val="none" w:sz="0" w:space="0" w:color="auto"/>
      </w:divBdr>
    </w:div>
    <w:div w:id="1320646064">
      <w:bodyDiv w:val="1"/>
      <w:marLeft w:val="0"/>
      <w:marRight w:val="0"/>
      <w:marTop w:val="0"/>
      <w:marBottom w:val="0"/>
      <w:divBdr>
        <w:top w:val="none" w:sz="0" w:space="0" w:color="auto"/>
        <w:left w:val="none" w:sz="0" w:space="0" w:color="auto"/>
        <w:bottom w:val="none" w:sz="0" w:space="0" w:color="auto"/>
        <w:right w:val="none" w:sz="0" w:space="0" w:color="auto"/>
      </w:divBdr>
    </w:div>
    <w:div w:id="1599751559">
      <w:bodyDiv w:val="1"/>
      <w:marLeft w:val="0"/>
      <w:marRight w:val="0"/>
      <w:marTop w:val="0"/>
      <w:marBottom w:val="0"/>
      <w:divBdr>
        <w:top w:val="none" w:sz="0" w:space="0" w:color="auto"/>
        <w:left w:val="none" w:sz="0" w:space="0" w:color="auto"/>
        <w:bottom w:val="none" w:sz="0" w:space="0" w:color="auto"/>
        <w:right w:val="none" w:sz="0" w:space="0" w:color="auto"/>
      </w:divBdr>
    </w:div>
    <w:div w:id="1628388907">
      <w:bodyDiv w:val="1"/>
      <w:marLeft w:val="0"/>
      <w:marRight w:val="0"/>
      <w:marTop w:val="0"/>
      <w:marBottom w:val="0"/>
      <w:divBdr>
        <w:top w:val="none" w:sz="0" w:space="0" w:color="auto"/>
        <w:left w:val="none" w:sz="0" w:space="0" w:color="auto"/>
        <w:bottom w:val="none" w:sz="0" w:space="0" w:color="auto"/>
        <w:right w:val="none" w:sz="0" w:space="0" w:color="auto"/>
      </w:divBdr>
    </w:div>
    <w:div w:id="1771000386">
      <w:bodyDiv w:val="1"/>
      <w:marLeft w:val="0"/>
      <w:marRight w:val="0"/>
      <w:marTop w:val="0"/>
      <w:marBottom w:val="0"/>
      <w:divBdr>
        <w:top w:val="none" w:sz="0" w:space="0" w:color="auto"/>
        <w:left w:val="none" w:sz="0" w:space="0" w:color="auto"/>
        <w:bottom w:val="none" w:sz="0" w:space="0" w:color="auto"/>
        <w:right w:val="none" w:sz="0" w:space="0" w:color="auto"/>
      </w:divBdr>
    </w:div>
    <w:div w:id="1771731483">
      <w:bodyDiv w:val="1"/>
      <w:marLeft w:val="0"/>
      <w:marRight w:val="0"/>
      <w:marTop w:val="0"/>
      <w:marBottom w:val="0"/>
      <w:divBdr>
        <w:top w:val="none" w:sz="0" w:space="0" w:color="auto"/>
        <w:left w:val="none" w:sz="0" w:space="0" w:color="auto"/>
        <w:bottom w:val="none" w:sz="0" w:space="0" w:color="auto"/>
        <w:right w:val="none" w:sz="0" w:space="0" w:color="auto"/>
      </w:divBdr>
    </w:div>
    <w:div w:id="1778599530">
      <w:bodyDiv w:val="1"/>
      <w:marLeft w:val="0"/>
      <w:marRight w:val="0"/>
      <w:marTop w:val="0"/>
      <w:marBottom w:val="0"/>
      <w:divBdr>
        <w:top w:val="none" w:sz="0" w:space="0" w:color="auto"/>
        <w:left w:val="none" w:sz="0" w:space="0" w:color="auto"/>
        <w:bottom w:val="none" w:sz="0" w:space="0" w:color="auto"/>
        <w:right w:val="none" w:sz="0" w:space="0" w:color="auto"/>
      </w:divBdr>
    </w:div>
    <w:div w:id="1869677099">
      <w:bodyDiv w:val="1"/>
      <w:marLeft w:val="0"/>
      <w:marRight w:val="0"/>
      <w:marTop w:val="0"/>
      <w:marBottom w:val="0"/>
      <w:divBdr>
        <w:top w:val="none" w:sz="0" w:space="0" w:color="auto"/>
        <w:left w:val="none" w:sz="0" w:space="0" w:color="auto"/>
        <w:bottom w:val="none" w:sz="0" w:space="0" w:color="auto"/>
        <w:right w:val="none" w:sz="0" w:space="0" w:color="auto"/>
      </w:divBdr>
    </w:div>
    <w:div w:id="1911843700">
      <w:bodyDiv w:val="1"/>
      <w:marLeft w:val="0"/>
      <w:marRight w:val="0"/>
      <w:marTop w:val="0"/>
      <w:marBottom w:val="0"/>
      <w:divBdr>
        <w:top w:val="none" w:sz="0" w:space="0" w:color="auto"/>
        <w:left w:val="none" w:sz="0" w:space="0" w:color="auto"/>
        <w:bottom w:val="none" w:sz="0" w:space="0" w:color="auto"/>
        <w:right w:val="none" w:sz="0" w:space="0" w:color="auto"/>
      </w:divBdr>
    </w:div>
    <w:div w:id="2006006268">
      <w:bodyDiv w:val="1"/>
      <w:marLeft w:val="0"/>
      <w:marRight w:val="0"/>
      <w:marTop w:val="0"/>
      <w:marBottom w:val="0"/>
      <w:divBdr>
        <w:top w:val="none" w:sz="0" w:space="0" w:color="auto"/>
        <w:left w:val="none" w:sz="0" w:space="0" w:color="auto"/>
        <w:bottom w:val="none" w:sz="0" w:space="0" w:color="auto"/>
        <w:right w:val="none" w:sz="0" w:space="0" w:color="auto"/>
      </w:divBdr>
    </w:div>
    <w:div w:id="213374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65EA-EC45-443B-8FE8-C0D56DBE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1178</Words>
  <Characters>6720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GAYRİMENKUL  SATIŞ  ŞARTNAMESİ</vt:lpstr>
    </vt:vector>
  </TitlesOfParts>
  <Company>Hewlett-Packard Company</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GAYRİMENKUL  SATIŞ  ŞARTNAMESİ</dc:title>
  <dc:subject/>
  <dc:creator>EXPER</dc:creator>
  <cp:keywords/>
  <cp:lastModifiedBy>Önder ÖZER</cp:lastModifiedBy>
  <cp:revision>25</cp:revision>
  <cp:lastPrinted>2025-06-20T11:31:00Z</cp:lastPrinted>
  <dcterms:created xsi:type="dcterms:W3CDTF">2024-07-04T10:57:00Z</dcterms:created>
  <dcterms:modified xsi:type="dcterms:W3CDTF">2025-06-20T11:36:00Z</dcterms:modified>
</cp:coreProperties>
</file>